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21" w:rsidRPr="00594D21" w:rsidRDefault="00D72B30" w:rsidP="00594D21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  <w:i/>
          <w:iCs/>
          <w:sz w:val="22"/>
          <w:szCs w:val="22"/>
          <w:lang w:val="en-US"/>
        </w:rPr>
      </w:pPr>
      <w:r w:rsidRPr="00D72B30">
        <w:rPr>
          <w:b/>
          <w:bCs/>
          <w:i/>
          <w:iCs/>
          <w:sz w:val="22"/>
          <w:szCs w:val="22"/>
        </w:rPr>
        <w:t>ПУБЛИКАЦИИ</w:t>
      </w:r>
    </w:p>
    <w:p w:rsidR="00594D21" w:rsidRDefault="00594D21" w:rsidP="00594D21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Совместные статьи:</w:t>
      </w:r>
    </w:p>
    <w:p w:rsidR="00594D21" w:rsidRDefault="00594D21" w:rsidP="00594D2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И.В., Кругликова А.Ю., Власенко В.В. Использование опыта семейной </w:t>
      </w:r>
      <w:proofErr w:type="spellStart"/>
      <w:r>
        <w:rPr>
          <w:sz w:val="28"/>
          <w:szCs w:val="28"/>
        </w:rPr>
        <w:t>логопсихотерапии</w:t>
      </w:r>
      <w:proofErr w:type="spellEnd"/>
      <w:r>
        <w:rPr>
          <w:sz w:val="28"/>
          <w:szCs w:val="28"/>
        </w:rPr>
        <w:t xml:space="preserve"> в логопедической группе детского сада. // Актуальные проблемы социальной работы, экономики, образования и культуры. Международный сборник научно-практических работ.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3. / Под ред. В.С. </w:t>
      </w:r>
      <w:proofErr w:type="spellStart"/>
      <w:r>
        <w:rPr>
          <w:sz w:val="28"/>
          <w:szCs w:val="28"/>
        </w:rPr>
        <w:t>Кукушина</w:t>
      </w:r>
      <w:proofErr w:type="spellEnd"/>
      <w:r>
        <w:rPr>
          <w:sz w:val="28"/>
          <w:szCs w:val="28"/>
        </w:rPr>
        <w:t xml:space="preserve">.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Новый бизнес, 2006. С. 223-226.</w:t>
      </w:r>
    </w:p>
    <w:p w:rsidR="00594D21" w:rsidRDefault="00594D21" w:rsidP="00594D2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Кругликова А.Ю., </w:t>
      </w: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И.В. Диалогическое общение в семье как условие преодоления </w:t>
      </w:r>
      <w:proofErr w:type="spellStart"/>
      <w:r>
        <w:rPr>
          <w:sz w:val="28"/>
          <w:szCs w:val="28"/>
        </w:rPr>
        <w:t>логоневроза</w:t>
      </w:r>
      <w:proofErr w:type="spellEnd"/>
      <w:r>
        <w:rPr>
          <w:sz w:val="28"/>
          <w:szCs w:val="28"/>
        </w:rPr>
        <w:t xml:space="preserve"> (заикание) // Материалы третьей Международной научной конференции «Психологические проблемы современной семьи». Ч. 1(2) Москва, 2007. С. 500-507.</w:t>
      </w:r>
    </w:p>
    <w:p w:rsidR="00594D21" w:rsidRDefault="00594D21" w:rsidP="00594D2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Карпова Н.Л. Волкова Н.В., </w:t>
      </w:r>
      <w:proofErr w:type="spellStart"/>
      <w:r>
        <w:rPr>
          <w:spacing w:val="-6"/>
          <w:sz w:val="28"/>
          <w:szCs w:val="28"/>
        </w:rPr>
        <w:t>Янченко</w:t>
      </w:r>
      <w:proofErr w:type="spellEnd"/>
      <w:r>
        <w:rPr>
          <w:spacing w:val="-6"/>
          <w:sz w:val="28"/>
          <w:szCs w:val="28"/>
        </w:rPr>
        <w:t xml:space="preserve"> И.В.,</w:t>
      </w:r>
      <w:r>
        <w:rPr>
          <w:sz w:val="28"/>
          <w:szCs w:val="28"/>
        </w:rPr>
        <w:t xml:space="preserve"> Кругликова А.Ю.</w:t>
      </w:r>
      <w:r>
        <w:rPr>
          <w:spacing w:val="-6"/>
          <w:sz w:val="28"/>
          <w:szCs w:val="28"/>
        </w:rPr>
        <w:t xml:space="preserve"> Семейная групповая </w:t>
      </w:r>
      <w:proofErr w:type="spellStart"/>
      <w:r>
        <w:rPr>
          <w:spacing w:val="-6"/>
          <w:sz w:val="28"/>
          <w:szCs w:val="28"/>
        </w:rPr>
        <w:t>логопсихотерапия</w:t>
      </w:r>
      <w:proofErr w:type="spellEnd"/>
      <w:r>
        <w:rPr>
          <w:spacing w:val="-6"/>
          <w:sz w:val="28"/>
          <w:szCs w:val="28"/>
        </w:rPr>
        <w:t xml:space="preserve"> как средство преодоления </w:t>
      </w:r>
      <w:proofErr w:type="spellStart"/>
      <w:r>
        <w:rPr>
          <w:spacing w:val="-6"/>
          <w:sz w:val="28"/>
          <w:szCs w:val="28"/>
        </w:rPr>
        <w:t>логоневроза</w:t>
      </w:r>
      <w:proofErr w:type="spellEnd"/>
      <w:r>
        <w:rPr>
          <w:spacing w:val="-6"/>
          <w:sz w:val="28"/>
          <w:szCs w:val="28"/>
        </w:rPr>
        <w:t xml:space="preserve"> (заикание) // </w:t>
      </w:r>
      <w:r>
        <w:rPr>
          <w:sz w:val="28"/>
          <w:szCs w:val="28"/>
        </w:rPr>
        <w:t>Вестник РГНФ № 1, 2007. С. 174-183.</w:t>
      </w:r>
    </w:p>
    <w:p w:rsidR="00594D21" w:rsidRDefault="00594D21" w:rsidP="00594D2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Кругликова А.Ю., </w:t>
      </w: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И.В., Приходько Л.П., </w:t>
      </w:r>
      <w:proofErr w:type="spellStart"/>
      <w:r>
        <w:rPr>
          <w:sz w:val="28"/>
          <w:szCs w:val="28"/>
        </w:rPr>
        <w:t>Глухова</w:t>
      </w:r>
      <w:proofErr w:type="spellEnd"/>
      <w:r>
        <w:rPr>
          <w:sz w:val="28"/>
          <w:szCs w:val="28"/>
        </w:rPr>
        <w:t xml:space="preserve"> Н.В. Семейная </w:t>
      </w:r>
      <w:proofErr w:type="spellStart"/>
      <w:r>
        <w:rPr>
          <w:sz w:val="28"/>
          <w:szCs w:val="28"/>
        </w:rPr>
        <w:t>логопсихотерапия</w:t>
      </w:r>
      <w:proofErr w:type="spellEnd"/>
      <w:r>
        <w:rPr>
          <w:sz w:val="28"/>
          <w:szCs w:val="28"/>
        </w:rPr>
        <w:t xml:space="preserve"> как организационная модель преодоления речевых нарушений у дошкольников в условиях детского сада // Безопасность жизнедеятельности в современном мире: образование как фактор защиты жизни и здоровья детей. Сборник материалов научно-практической конференции. Ростов-на-Дону, издательство Педагогического института ЮФУ, 2009. С. 570-575.</w:t>
      </w:r>
    </w:p>
    <w:p w:rsidR="00594D21" w:rsidRDefault="00594D21" w:rsidP="00594D2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Кругликова А.Ю., </w:t>
      </w:r>
      <w:proofErr w:type="spellStart"/>
      <w:r>
        <w:rPr>
          <w:sz w:val="28"/>
          <w:szCs w:val="28"/>
        </w:rPr>
        <w:t>Контарева</w:t>
      </w:r>
      <w:proofErr w:type="spellEnd"/>
      <w:r>
        <w:rPr>
          <w:sz w:val="28"/>
          <w:szCs w:val="28"/>
        </w:rPr>
        <w:t xml:space="preserve"> Ю.В., </w:t>
      </w:r>
      <w:proofErr w:type="spellStart"/>
      <w:r>
        <w:rPr>
          <w:sz w:val="28"/>
          <w:szCs w:val="28"/>
        </w:rPr>
        <w:t>Самохвалова</w:t>
      </w:r>
      <w:proofErr w:type="spellEnd"/>
      <w:r>
        <w:rPr>
          <w:sz w:val="28"/>
          <w:szCs w:val="28"/>
        </w:rPr>
        <w:t xml:space="preserve"> Е.В. Организация недели погружения в семейную </w:t>
      </w:r>
      <w:proofErr w:type="spellStart"/>
      <w:r>
        <w:rPr>
          <w:sz w:val="28"/>
          <w:szCs w:val="28"/>
        </w:rPr>
        <w:t>логопсихотерапию</w:t>
      </w:r>
      <w:proofErr w:type="spellEnd"/>
      <w:r>
        <w:rPr>
          <w:sz w:val="28"/>
          <w:szCs w:val="28"/>
        </w:rPr>
        <w:t xml:space="preserve"> педагогами ДОУ //</w:t>
      </w:r>
      <w:r>
        <w:rPr>
          <w:rFonts w:eastAsia="TimesNewRomanPSMT"/>
          <w:sz w:val="28"/>
          <w:szCs w:val="28"/>
        </w:rPr>
        <w:t xml:space="preserve"> Электронный сборник материалов II научно-практической конференции Речь в общении: психологические, психолингвистические, дефектологические и психотерапевтические аспекты: (с международным участием) / Под ред. Н.Л. Карповой, В.И. Селиверстова, А.А. </w:t>
      </w:r>
      <w:proofErr w:type="spellStart"/>
      <w:r>
        <w:rPr>
          <w:rFonts w:eastAsia="TimesNewRomanPSMT"/>
          <w:sz w:val="28"/>
          <w:szCs w:val="28"/>
        </w:rPr>
        <w:t>Голзицкой</w:t>
      </w:r>
      <w:proofErr w:type="spellEnd"/>
      <w:r>
        <w:rPr>
          <w:rFonts w:eastAsia="TimesNewRomanPSMT"/>
          <w:sz w:val="28"/>
          <w:szCs w:val="28"/>
        </w:rPr>
        <w:t>, Т.А. Дмитриевой. М.: УРАО «Психологический институт», 2011.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http://www.pirao.ru/ru/scilife/conf/</w:t>
        </w:r>
      </w:hyperlink>
    </w:p>
    <w:p w:rsidR="00594D21" w:rsidRDefault="00594D21" w:rsidP="00594D21">
      <w:pPr>
        <w:numPr>
          <w:ilvl w:val="0"/>
          <w:numId w:val="2"/>
        </w:numPr>
        <w:tabs>
          <w:tab w:val="num" w:pos="180"/>
        </w:tabs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Глухова</w:t>
      </w:r>
      <w:proofErr w:type="spellEnd"/>
      <w:r>
        <w:rPr>
          <w:sz w:val="28"/>
          <w:szCs w:val="28"/>
        </w:rPr>
        <w:t xml:space="preserve"> Н.В., Кругликова А.Ю., </w:t>
      </w: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И.В. Адаптация системы семейной групповой </w:t>
      </w:r>
      <w:proofErr w:type="spellStart"/>
      <w:r>
        <w:rPr>
          <w:sz w:val="28"/>
          <w:szCs w:val="28"/>
        </w:rPr>
        <w:t>логопсихотерапии</w:t>
      </w:r>
      <w:proofErr w:type="spellEnd"/>
      <w:r>
        <w:rPr>
          <w:sz w:val="28"/>
          <w:szCs w:val="28"/>
        </w:rPr>
        <w:t xml:space="preserve"> к дошкольному возрасту // Семейная </w:t>
      </w:r>
      <w:r>
        <w:rPr>
          <w:sz w:val="28"/>
          <w:szCs w:val="28"/>
        </w:rPr>
        <w:lastRenderedPageBreak/>
        <w:t xml:space="preserve">групповая </w:t>
      </w:r>
      <w:proofErr w:type="spellStart"/>
      <w:r>
        <w:rPr>
          <w:sz w:val="28"/>
          <w:szCs w:val="28"/>
        </w:rPr>
        <w:t>логопсихотерапия</w:t>
      </w:r>
      <w:proofErr w:type="spellEnd"/>
      <w:r>
        <w:rPr>
          <w:sz w:val="28"/>
          <w:szCs w:val="28"/>
        </w:rPr>
        <w:t>: исследование заикания/ Под ред. Н.Л. Карповой. – М.;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Нестор-История, 2011. С. 126-134.</w:t>
      </w:r>
    </w:p>
    <w:p w:rsidR="00594D21" w:rsidRDefault="00594D21" w:rsidP="00594D2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И.В., Кругликова А.Ю., Беляева К.А. Динамика речевого общения у заикающихся дошкольников в процессе </w:t>
      </w:r>
      <w:proofErr w:type="spellStart"/>
      <w:r>
        <w:rPr>
          <w:sz w:val="28"/>
          <w:szCs w:val="28"/>
        </w:rPr>
        <w:t>логопсихотерапии</w:t>
      </w:r>
      <w:proofErr w:type="spellEnd"/>
      <w:r>
        <w:rPr>
          <w:sz w:val="28"/>
          <w:szCs w:val="28"/>
        </w:rPr>
        <w:t xml:space="preserve"> // Семейная групповая </w:t>
      </w:r>
      <w:proofErr w:type="spellStart"/>
      <w:r>
        <w:rPr>
          <w:sz w:val="28"/>
          <w:szCs w:val="28"/>
        </w:rPr>
        <w:t>логопсихотерапия</w:t>
      </w:r>
      <w:proofErr w:type="spellEnd"/>
      <w:r>
        <w:rPr>
          <w:sz w:val="28"/>
          <w:szCs w:val="28"/>
        </w:rPr>
        <w:t>: исследование заикания/ Под ред. Н.Л. Карповой. М.;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Нестор-История, 2011. С. 238-241.</w:t>
      </w:r>
    </w:p>
    <w:p w:rsidR="00594D21" w:rsidRDefault="00594D21" w:rsidP="00594D2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Кругликова А.Ю., </w:t>
      </w: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И.В., Приходько Л.П., Соловьева Т.А. Приобщение детей к читательской деятельности в ДОУ // Вторая Международная научно-практическая конференция «Чтение и грамотность в образовании и культуре» (По итогам Десятилетия грамотности ООН «Грамотность для всех»): Доклады и тезисы 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к.п.н. М.В. </w:t>
      </w:r>
      <w:proofErr w:type="spellStart"/>
      <w:r>
        <w:rPr>
          <w:sz w:val="28"/>
          <w:szCs w:val="28"/>
        </w:rPr>
        <w:t>Белоколенко</w:t>
      </w:r>
      <w:proofErr w:type="spellEnd"/>
      <w:r>
        <w:rPr>
          <w:sz w:val="28"/>
          <w:szCs w:val="28"/>
        </w:rPr>
        <w:t xml:space="preserve">. М.: </w:t>
      </w:r>
      <w:proofErr w:type="spellStart"/>
      <w:r>
        <w:rPr>
          <w:sz w:val="28"/>
          <w:szCs w:val="28"/>
        </w:rPr>
        <w:t>Канон+</w:t>
      </w:r>
      <w:proofErr w:type="spellEnd"/>
      <w:r>
        <w:rPr>
          <w:sz w:val="28"/>
          <w:szCs w:val="28"/>
        </w:rPr>
        <w:t>, 2012. С. 118-121.</w:t>
      </w:r>
    </w:p>
    <w:p w:rsidR="00594D21" w:rsidRDefault="00594D21" w:rsidP="00594D2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Кругликова А.Ю., </w:t>
      </w:r>
      <w:proofErr w:type="spellStart"/>
      <w:r>
        <w:rPr>
          <w:sz w:val="28"/>
          <w:szCs w:val="28"/>
        </w:rPr>
        <w:t>Поляниченко</w:t>
      </w:r>
      <w:proofErr w:type="spellEnd"/>
      <w:r>
        <w:rPr>
          <w:sz w:val="28"/>
          <w:szCs w:val="28"/>
        </w:rPr>
        <w:t xml:space="preserve"> Е.Б., Лукьяненко В.Н., </w:t>
      </w:r>
      <w:proofErr w:type="spellStart"/>
      <w:r>
        <w:rPr>
          <w:sz w:val="28"/>
          <w:szCs w:val="28"/>
        </w:rPr>
        <w:t>Момотова</w:t>
      </w:r>
      <w:proofErr w:type="spellEnd"/>
      <w:r>
        <w:rPr>
          <w:sz w:val="28"/>
          <w:szCs w:val="28"/>
        </w:rPr>
        <w:t xml:space="preserve"> А.В. Детский сад для всех. Инновационный проект. // Практика управления ДОУ. № 8. 2013. с. 47.</w:t>
      </w:r>
    </w:p>
    <w:p w:rsidR="00594D21" w:rsidRDefault="00594D21" w:rsidP="00594D21">
      <w:pPr>
        <w:numPr>
          <w:ilvl w:val="0"/>
          <w:numId w:val="2"/>
        </w:numPr>
        <w:tabs>
          <w:tab w:val="num" w:pos="1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И.В., Дорошенко А.В. Коррекционные возможности семейной групповой </w:t>
      </w:r>
      <w:proofErr w:type="spellStart"/>
      <w:r>
        <w:rPr>
          <w:sz w:val="28"/>
          <w:szCs w:val="28"/>
        </w:rPr>
        <w:t>логопсихотерапии</w:t>
      </w:r>
      <w:proofErr w:type="spellEnd"/>
      <w:r>
        <w:rPr>
          <w:sz w:val="28"/>
          <w:szCs w:val="28"/>
        </w:rPr>
        <w:t xml:space="preserve"> в работе с детьми, имеющими </w:t>
      </w:r>
      <w:proofErr w:type="spellStart"/>
      <w:r>
        <w:rPr>
          <w:sz w:val="28"/>
          <w:szCs w:val="28"/>
        </w:rPr>
        <w:t>ринолалию</w:t>
      </w:r>
      <w:proofErr w:type="spellEnd"/>
      <w:r>
        <w:rPr>
          <w:sz w:val="28"/>
          <w:szCs w:val="28"/>
        </w:rPr>
        <w:t xml:space="preserve"> // Речь в общении: психологические, психолингвистические, дефектологические и психотерапевтические аспекты: Электронный сборник материалов II научно-практической конференции (с международным участием) / Под ред. Н.Л. Карповой, В.И. Селиверстова, А.А. </w:t>
      </w:r>
      <w:proofErr w:type="spellStart"/>
      <w:r>
        <w:rPr>
          <w:sz w:val="28"/>
          <w:szCs w:val="28"/>
        </w:rPr>
        <w:t>Голзицкой</w:t>
      </w:r>
      <w:proofErr w:type="spellEnd"/>
      <w:r>
        <w:rPr>
          <w:sz w:val="28"/>
          <w:szCs w:val="28"/>
        </w:rPr>
        <w:t xml:space="preserve">, Т.А. Дмитриевой. М.: УРАО «Психологический институт», </w:t>
      </w:r>
      <w:smartTag w:uri="urn:schemas-microsoft-com:office:smarttags" w:element="metricconverter">
        <w:smartTagPr>
          <w:attr w:name="ProductID" w:val="2011. C"/>
        </w:smartTagPr>
        <w:r>
          <w:rPr>
            <w:sz w:val="28"/>
            <w:szCs w:val="28"/>
          </w:rPr>
          <w:t>2011. C</w:t>
        </w:r>
      </w:smartTag>
      <w:r>
        <w:rPr>
          <w:sz w:val="28"/>
          <w:szCs w:val="28"/>
        </w:rPr>
        <w:t>. 59-61.</w:t>
      </w:r>
    </w:p>
    <w:p w:rsidR="00594D21" w:rsidRDefault="00594D21" w:rsidP="00594D21">
      <w:pPr>
        <w:numPr>
          <w:ilvl w:val="0"/>
          <w:numId w:val="2"/>
        </w:numPr>
        <w:tabs>
          <w:tab w:val="num" w:pos="1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В.А. Нарушения эмоциональной лексики у детей старшего дошкольного возраста с общим недоразвитием речи (III-го уровня речевого развития) как причина затруднений речевого общения // </w:t>
      </w:r>
      <w:r>
        <w:rPr>
          <w:rFonts w:eastAsia="TimesNewRomanPSMT"/>
          <w:sz w:val="28"/>
          <w:szCs w:val="28"/>
        </w:rPr>
        <w:t>Логопедия сегодня. № 1 (35), 2012. С. 43 – 45.</w:t>
      </w:r>
    </w:p>
    <w:p w:rsidR="00594D21" w:rsidRDefault="00594D21" w:rsidP="00594D21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Авторские статьи:</w:t>
      </w:r>
    </w:p>
    <w:p w:rsidR="00594D21" w:rsidRDefault="00594D21" w:rsidP="00594D21">
      <w:pPr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Кругликова А.Ю. Анализ семей группы риска, воспитывающих дошкольников с речевыми проблемами // Материалы научно-практической </w:t>
      </w:r>
      <w:r>
        <w:rPr>
          <w:sz w:val="28"/>
          <w:szCs w:val="28"/>
        </w:rPr>
        <w:lastRenderedPageBreak/>
        <w:t xml:space="preserve">конференции «Социально-экономические аспекты образования и научного познания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веке». М.: НАНОО «МСГИ», 2008. С. 74-76.</w:t>
      </w:r>
    </w:p>
    <w:p w:rsidR="00594D21" w:rsidRDefault="00594D21" w:rsidP="00594D21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Кругликова А.Ю. Психологическое сопровождение заикающихся дошкольников в условиях детского сада // Материалы научно-практической конференции «Социально-экономические аспекты образования и научного познания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веке». М.: НАНОО «МСГИ», 2009.</w:t>
      </w:r>
    </w:p>
    <w:p w:rsidR="00594D21" w:rsidRDefault="00594D21" w:rsidP="00594D21">
      <w:pPr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Кругликова А.Ю. Психологическая помощь семье в детском дошкольном учреждении // 4-ая Международная научная конференция «Психологические проблемы современной семьи». Москва, 21-23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594D21" w:rsidRDefault="00594D21" w:rsidP="00594D21">
      <w:pPr>
        <w:numPr>
          <w:ilvl w:val="0"/>
          <w:numId w:val="2"/>
        </w:numPr>
        <w:tabs>
          <w:tab w:val="num" w:pos="1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Кругликова А.Ю. Опыт командного сотрудничества педагогов в работе с заикающимися дошкольниками // Безопасность жизнедеятельности в современном мире: образование как фактор защиты жизни и здоровья детей. Сборник материалов научно-практической конференции. Ростов-на-Дону, издательство Педагогического института ЮФУ, 2009. С. 524-530.</w:t>
      </w:r>
    </w:p>
    <w:p w:rsidR="00594D21" w:rsidRDefault="00594D21" w:rsidP="00594D21">
      <w:pPr>
        <w:numPr>
          <w:ilvl w:val="0"/>
          <w:numId w:val="2"/>
        </w:numPr>
        <w:tabs>
          <w:tab w:val="num" w:pos="18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Кругликова А.Ю. Помощь заикающимся дошкольникам и их семьям // Медработник дошкольного образовательного учреждения. № 8 (12). 2009. С. 83-95.</w:t>
      </w:r>
    </w:p>
    <w:p w:rsidR="00594D21" w:rsidRDefault="00594D21" w:rsidP="00594D2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Кругликова А.Ю. Психологическое сопровождение заикающегося дошкольника // Справочник педагога-психолога. Детский сад. № 2. 2011. С. 40-50.</w:t>
      </w:r>
    </w:p>
    <w:p w:rsidR="00594D21" w:rsidRDefault="00594D21" w:rsidP="00594D2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Кругликова А.Ю. Коррекционная помощь заикающимся дошкольникам в условиях ДОО // Медицинское обслуживание и организация питания в ДОУ. № 12. 2013. С. 27-36.</w:t>
      </w:r>
    </w:p>
    <w:p w:rsidR="00594D21" w:rsidRDefault="00594D21" w:rsidP="00594D21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Кругликова А.Ю. Творчество дошкольников в процессе чтения: опыт исследования. // Материалы Международной научно-практической конференции «Творческая личность: технологии и методики ее развития», Оренбург: изд. ОГПУ, 2013. Т. 2, с. 49-61.</w:t>
      </w:r>
    </w:p>
    <w:p w:rsidR="00594D21" w:rsidRDefault="00594D21" w:rsidP="00594D21">
      <w:pPr>
        <w:numPr>
          <w:ilvl w:val="0"/>
          <w:numId w:val="2"/>
        </w:numPr>
        <w:tabs>
          <w:tab w:val="num" w:pos="1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Янченко</w:t>
      </w:r>
      <w:proofErr w:type="spellEnd"/>
      <w:r>
        <w:rPr>
          <w:sz w:val="28"/>
          <w:szCs w:val="28"/>
        </w:rPr>
        <w:t xml:space="preserve"> И.В. К вопросу о личностных особенностях детей с нарушениями речи // Материалы IV Всероссийского съезда РПО. 18-21 сентября 2007 года: В 3т. Ростов-на-Дону: Кредо, 2007.</w:t>
      </w:r>
    </w:p>
    <w:p w:rsidR="00594D21" w:rsidRDefault="00594D21" w:rsidP="00594D21">
      <w:pPr>
        <w:numPr>
          <w:ilvl w:val="0"/>
          <w:numId w:val="2"/>
        </w:numPr>
        <w:tabs>
          <w:tab w:val="num" w:pos="1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И.В. Теоретический обзор проблемы </w:t>
      </w:r>
      <w:proofErr w:type="spellStart"/>
      <w:r>
        <w:rPr>
          <w:sz w:val="28"/>
          <w:szCs w:val="28"/>
        </w:rPr>
        <w:t>логоневроза</w:t>
      </w:r>
      <w:proofErr w:type="spellEnd"/>
      <w:r>
        <w:rPr>
          <w:sz w:val="28"/>
          <w:szCs w:val="28"/>
        </w:rPr>
        <w:t xml:space="preserve">. // Вестник </w:t>
      </w:r>
      <w:proofErr w:type="gramStart"/>
      <w:r>
        <w:rPr>
          <w:sz w:val="28"/>
          <w:szCs w:val="28"/>
        </w:rPr>
        <w:t>Таганрогского</w:t>
      </w:r>
      <w:proofErr w:type="gramEnd"/>
      <w:r>
        <w:rPr>
          <w:sz w:val="28"/>
          <w:szCs w:val="28"/>
        </w:rPr>
        <w:t xml:space="preserve"> государственного педагогического институту. Гуманитарные науки. Таганрог: Изд-во Таганрог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ин-та</w:t>
      </w:r>
      <w:proofErr w:type="spellEnd"/>
      <w:r>
        <w:rPr>
          <w:sz w:val="28"/>
          <w:szCs w:val="28"/>
        </w:rPr>
        <w:t>, 2008.</w:t>
      </w:r>
    </w:p>
    <w:p w:rsidR="00594D21" w:rsidRDefault="00594D21" w:rsidP="00594D21">
      <w:pPr>
        <w:numPr>
          <w:ilvl w:val="0"/>
          <w:numId w:val="2"/>
        </w:numPr>
        <w:tabs>
          <w:tab w:val="num" w:pos="1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И.В. Речевое общение в онтогенезе // Школьный логопед. М., 2009. № 1.</w:t>
      </w:r>
    </w:p>
    <w:p w:rsidR="00594D21" w:rsidRDefault="00594D21" w:rsidP="00594D21">
      <w:pPr>
        <w:numPr>
          <w:ilvl w:val="0"/>
          <w:numId w:val="2"/>
        </w:numPr>
        <w:tabs>
          <w:tab w:val="num" w:pos="1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И.В. Система </w:t>
      </w:r>
      <w:proofErr w:type="gramStart"/>
      <w:r>
        <w:rPr>
          <w:sz w:val="28"/>
          <w:szCs w:val="28"/>
        </w:rPr>
        <w:t>семейной</w:t>
      </w:r>
      <w:proofErr w:type="gramEnd"/>
      <w:r>
        <w:rPr>
          <w:sz w:val="28"/>
          <w:szCs w:val="28"/>
        </w:rPr>
        <w:t xml:space="preserve"> групповой </w:t>
      </w:r>
      <w:proofErr w:type="spellStart"/>
      <w:r>
        <w:rPr>
          <w:sz w:val="28"/>
          <w:szCs w:val="28"/>
        </w:rPr>
        <w:t>логопсихотерапии</w:t>
      </w:r>
      <w:proofErr w:type="spellEnd"/>
      <w:r>
        <w:rPr>
          <w:sz w:val="28"/>
          <w:szCs w:val="28"/>
        </w:rPr>
        <w:t xml:space="preserve">  для заикающихся детей дошкольного возраста // Психолог в детском саду. М.: Обнинск, 2010. №2. C. 118-124.</w:t>
      </w:r>
    </w:p>
    <w:p w:rsidR="00594D21" w:rsidRDefault="00594D21" w:rsidP="00594D21">
      <w:pPr>
        <w:numPr>
          <w:ilvl w:val="0"/>
          <w:numId w:val="2"/>
        </w:numPr>
        <w:tabs>
          <w:tab w:val="num" w:pos="1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И.В. К вопросу о личностных особенностях детей с нарушениями речи // Материалы IV Всероссийского съезда РПО. 18-21 сентября 2007 года: В 3т. Ростов-на-Дону: Кредо, 2007. С. 392-393.</w:t>
      </w:r>
    </w:p>
    <w:p w:rsidR="00594D21" w:rsidRDefault="00594D21" w:rsidP="00594D21">
      <w:pPr>
        <w:numPr>
          <w:ilvl w:val="0"/>
          <w:numId w:val="2"/>
        </w:numPr>
        <w:tabs>
          <w:tab w:val="num" w:pos="1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И.В. Ресурсы информационных технологий в </w:t>
      </w:r>
      <w:proofErr w:type="spellStart"/>
      <w:r>
        <w:rPr>
          <w:sz w:val="28"/>
          <w:szCs w:val="28"/>
        </w:rPr>
        <w:t>коррекционной-развивающей</w:t>
      </w:r>
      <w:proofErr w:type="spellEnd"/>
      <w:r>
        <w:rPr>
          <w:sz w:val="28"/>
          <w:szCs w:val="28"/>
        </w:rPr>
        <w:t xml:space="preserve"> работе с детьми, имеющими различные формы речевой патологии. // Информационные технологии в образовании-2010. Сборник научных трудов участников Х научно-практической конференции-выставки 23-24 ноября 2010 года.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/Д.: </w:t>
      </w:r>
      <w:proofErr w:type="spellStart"/>
      <w:r>
        <w:rPr>
          <w:sz w:val="28"/>
          <w:szCs w:val="28"/>
        </w:rPr>
        <w:t>Ростиздат</w:t>
      </w:r>
      <w:proofErr w:type="spellEnd"/>
      <w:r>
        <w:rPr>
          <w:sz w:val="28"/>
          <w:szCs w:val="28"/>
        </w:rPr>
        <w:t>, 2010.</w:t>
      </w:r>
    </w:p>
    <w:p w:rsidR="00594D21" w:rsidRDefault="00594D21" w:rsidP="00594D21">
      <w:pPr>
        <w:numPr>
          <w:ilvl w:val="0"/>
          <w:numId w:val="2"/>
        </w:numPr>
        <w:tabs>
          <w:tab w:val="num" w:pos="1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И.В. Развитие речевого общения ребенка в онтогенезе. // </w:t>
      </w:r>
      <w:proofErr w:type="gramStart"/>
      <w:r>
        <w:rPr>
          <w:sz w:val="28"/>
          <w:szCs w:val="28"/>
        </w:rPr>
        <w:t>Семейная</w:t>
      </w:r>
      <w:proofErr w:type="gramEnd"/>
      <w:r>
        <w:rPr>
          <w:sz w:val="28"/>
          <w:szCs w:val="28"/>
        </w:rPr>
        <w:t xml:space="preserve"> групповая </w:t>
      </w:r>
      <w:proofErr w:type="spellStart"/>
      <w:r>
        <w:rPr>
          <w:sz w:val="28"/>
          <w:szCs w:val="28"/>
        </w:rPr>
        <w:t>логопсихотерапия</w:t>
      </w:r>
      <w:proofErr w:type="spellEnd"/>
      <w:r>
        <w:rPr>
          <w:sz w:val="28"/>
          <w:szCs w:val="28"/>
        </w:rPr>
        <w:t>: исследование заикания. М.,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Нестор – история, 2011.</w:t>
      </w:r>
    </w:p>
    <w:p w:rsidR="00594D21" w:rsidRDefault="00594D21" w:rsidP="00594D21">
      <w:pPr>
        <w:numPr>
          <w:ilvl w:val="0"/>
          <w:numId w:val="2"/>
        </w:numPr>
        <w:tabs>
          <w:tab w:val="num" w:pos="1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И.В. Динамика речевого общения у заикающихся дошкольников в процессе </w:t>
      </w:r>
      <w:proofErr w:type="spellStart"/>
      <w:r>
        <w:rPr>
          <w:sz w:val="28"/>
          <w:szCs w:val="28"/>
        </w:rPr>
        <w:t>логопсихотерапии</w:t>
      </w:r>
      <w:proofErr w:type="spellEnd"/>
      <w:r>
        <w:rPr>
          <w:sz w:val="28"/>
          <w:szCs w:val="28"/>
        </w:rPr>
        <w:t xml:space="preserve">. // </w:t>
      </w:r>
      <w:proofErr w:type="gramStart"/>
      <w:r>
        <w:rPr>
          <w:sz w:val="28"/>
          <w:szCs w:val="28"/>
        </w:rPr>
        <w:t>Семейная</w:t>
      </w:r>
      <w:proofErr w:type="gramEnd"/>
      <w:r>
        <w:rPr>
          <w:sz w:val="28"/>
          <w:szCs w:val="28"/>
        </w:rPr>
        <w:t xml:space="preserve"> групповая </w:t>
      </w:r>
      <w:proofErr w:type="spellStart"/>
      <w:r>
        <w:rPr>
          <w:sz w:val="28"/>
          <w:szCs w:val="28"/>
        </w:rPr>
        <w:t>логопсихотерапия</w:t>
      </w:r>
      <w:proofErr w:type="spellEnd"/>
      <w:r>
        <w:rPr>
          <w:sz w:val="28"/>
          <w:szCs w:val="28"/>
        </w:rPr>
        <w:t>: исследования заикания. М.,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Нестор – история, 2011.</w:t>
      </w:r>
    </w:p>
    <w:p w:rsidR="00594D21" w:rsidRDefault="00594D21" w:rsidP="00594D21">
      <w:pPr>
        <w:numPr>
          <w:ilvl w:val="0"/>
          <w:numId w:val="2"/>
        </w:numPr>
        <w:tabs>
          <w:tab w:val="num" w:pos="18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Янченко</w:t>
      </w:r>
      <w:proofErr w:type="spellEnd"/>
      <w:r>
        <w:rPr>
          <w:sz w:val="28"/>
          <w:szCs w:val="28"/>
        </w:rPr>
        <w:t xml:space="preserve"> И.В. Активизация речи детей с общим недоразвитием речи (II-го уровня речевого развития) средствами сенсомоторной деятельности. // Вестник ТГПИ. Гуманитарные науки. Таганрог: Изд-во Таганрог.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ин-та</w:t>
      </w:r>
      <w:proofErr w:type="spellEnd"/>
      <w:r>
        <w:rPr>
          <w:sz w:val="28"/>
          <w:szCs w:val="28"/>
        </w:rPr>
        <w:t xml:space="preserve"> имени А.П. Чехова, 2012. № 2. С. 151-156.</w:t>
      </w:r>
    </w:p>
    <w:p w:rsidR="00EF7E73" w:rsidRPr="00594D21" w:rsidRDefault="00EF7E73">
      <w:pPr>
        <w:rPr>
          <w:sz w:val="22"/>
          <w:szCs w:val="22"/>
          <w:lang w:val="en-US"/>
        </w:rPr>
      </w:pPr>
    </w:p>
    <w:sectPr w:rsidR="00EF7E73" w:rsidRPr="00594D21" w:rsidSect="00EF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94BB6"/>
    <w:multiLevelType w:val="hybridMultilevel"/>
    <w:tmpl w:val="7376E67A"/>
    <w:lvl w:ilvl="0" w:tplc="943EA6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57C7"/>
    <w:rsid w:val="002857C7"/>
    <w:rsid w:val="00472E5B"/>
    <w:rsid w:val="00594D21"/>
    <w:rsid w:val="00D72B30"/>
    <w:rsid w:val="00E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7C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rao.ru/ru/scilife/con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2014-09-10T15:55:00Z</dcterms:created>
  <dcterms:modified xsi:type="dcterms:W3CDTF">2015-01-18T16:07:00Z</dcterms:modified>
</cp:coreProperties>
</file>