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61C6" w:rsidRDefault="00CA61C6" w:rsidP="002D47AC">
      <w:pPr>
        <w:pStyle w:val="Title"/>
        <w:rPr>
          <w:sz w:val="14"/>
          <w:szCs w:val="14"/>
          <w:lang/>
        </w:rPr>
      </w:pPr>
    </w:p>
    <w:p w:rsidR="00CA61C6" w:rsidRDefault="00CA61C6" w:rsidP="002D47AC">
      <w:pPr>
        <w:pStyle w:val="Title"/>
        <w:rPr>
          <w:sz w:val="14"/>
          <w:szCs w:val="14"/>
          <w:lang/>
        </w:rPr>
      </w:pPr>
    </w:p>
    <w:p w:rsidR="00CA61C6" w:rsidRDefault="00CA61C6" w:rsidP="002D47AC">
      <w:pPr>
        <w:pStyle w:val="Title"/>
        <w:rPr>
          <w:sz w:val="14"/>
          <w:szCs w:val="14"/>
          <w:lang/>
        </w:rPr>
      </w:pPr>
    </w:p>
    <w:p w:rsidR="00CA61C6" w:rsidRPr="002C6315" w:rsidRDefault="00CA61C6" w:rsidP="002D47AC">
      <w:pPr>
        <w:pStyle w:val="Title"/>
        <w:rPr>
          <w:sz w:val="14"/>
          <w:szCs w:val="14"/>
        </w:rPr>
      </w:pPr>
      <w:r w:rsidRPr="002C6315">
        <w:rPr>
          <w:sz w:val="14"/>
          <w:szCs w:val="14"/>
        </w:rPr>
        <w:t xml:space="preserve">ГОСУДАРСТВЕННОЕ КАЗЕННОЕ ОБРАЗОВАТЕЛЬНОЕ УЧРЕЖДЕНИЕ РЕСПУБЛИКИ КАРЕЛИЯ ДЛЯ ДЕТЕЙ, НУЖДАЮЩИХЯ В ПСИХОЛОГО-ПЕДАГОГИЧЕСКОЙ И МЕДИКО-СОЦИАЛЬНОЙ ПОМОЩИ, </w:t>
      </w:r>
    </w:p>
    <w:p w:rsidR="00CA61C6" w:rsidRPr="002C6315" w:rsidRDefault="00CA61C6" w:rsidP="002D47AC">
      <w:pPr>
        <w:pStyle w:val="Title"/>
        <w:rPr>
          <w:sz w:val="14"/>
          <w:szCs w:val="14"/>
        </w:rPr>
      </w:pPr>
      <w:r w:rsidRPr="002C6315">
        <w:rPr>
          <w:sz w:val="14"/>
          <w:szCs w:val="14"/>
        </w:rPr>
        <w:t>«ЦЕНТР ДИАГНОСТИКИ И КОНСУЛЬТИРОВАНИЯ»</w:t>
      </w:r>
    </w:p>
    <w:p w:rsidR="00CA61C6" w:rsidRPr="002C6315" w:rsidRDefault="00CA61C6" w:rsidP="002D47AC">
      <w:pPr>
        <w:pStyle w:val="Title"/>
        <w:rPr>
          <w:sz w:val="14"/>
          <w:szCs w:val="14"/>
        </w:rPr>
      </w:pPr>
    </w:p>
    <w:p w:rsidR="00CA61C6" w:rsidRDefault="00CA61C6" w:rsidP="002D47AC">
      <w:pPr>
        <w:pStyle w:val="Title"/>
      </w:pPr>
    </w:p>
    <w:p w:rsidR="00CA61C6" w:rsidRDefault="00CA61C6" w:rsidP="002D47AC">
      <w:pPr>
        <w:jc w:val="right"/>
        <w:rPr>
          <w:sz w:val="20"/>
          <w:szCs w:val="20"/>
        </w:rPr>
      </w:pPr>
      <w:r>
        <w:rPr>
          <w:sz w:val="20"/>
          <w:szCs w:val="20"/>
        </w:rPr>
        <w:t>Принято Методическим советом Учреждения</w:t>
      </w:r>
    </w:p>
    <w:p w:rsidR="00CA61C6" w:rsidRDefault="00CA61C6" w:rsidP="002D47AC">
      <w:pPr>
        <w:jc w:val="right"/>
        <w:rPr>
          <w:sz w:val="20"/>
          <w:szCs w:val="20"/>
        </w:rPr>
      </w:pPr>
      <w:r>
        <w:rPr>
          <w:sz w:val="20"/>
          <w:szCs w:val="20"/>
        </w:rPr>
        <w:t>«_____»____________________2012 г.</w:t>
      </w:r>
    </w:p>
    <w:p w:rsidR="00CA61C6" w:rsidRDefault="00CA61C6" w:rsidP="002D47AC">
      <w:pPr>
        <w:jc w:val="right"/>
        <w:rPr>
          <w:sz w:val="20"/>
          <w:szCs w:val="20"/>
        </w:rPr>
      </w:pPr>
    </w:p>
    <w:p w:rsidR="00CA61C6" w:rsidRPr="00102541" w:rsidRDefault="00CA61C6" w:rsidP="002D47AC">
      <w:pPr>
        <w:jc w:val="right"/>
        <w:rPr>
          <w:sz w:val="20"/>
          <w:szCs w:val="20"/>
        </w:rPr>
      </w:pPr>
      <w:r w:rsidRPr="00102541">
        <w:rPr>
          <w:sz w:val="20"/>
          <w:szCs w:val="20"/>
        </w:rPr>
        <w:t>УТВЕРЖДЕНО</w:t>
      </w:r>
    </w:p>
    <w:p w:rsidR="00CA61C6" w:rsidRPr="00102541" w:rsidRDefault="00CA61C6" w:rsidP="002D47AC">
      <w:pPr>
        <w:jc w:val="right"/>
        <w:rPr>
          <w:sz w:val="20"/>
          <w:szCs w:val="20"/>
        </w:rPr>
      </w:pPr>
      <w:r w:rsidRPr="00102541">
        <w:rPr>
          <w:sz w:val="20"/>
          <w:szCs w:val="20"/>
        </w:rPr>
        <w:t>Директором  Руденковой Е.А.</w:t>
      </w:r>
    </w:p>
    <w:p w:rsidR="00CA61C6" w:rsidRPr="00102541" w:rsidRDefault="00CA61C6" w:rsidP="002D47AC">
      <w:pPr>
        <w:jc w:val="right"/>
        <w:rPr>
          <w:sz w:val="20"/>
          <w:szCs w:val="20"/>
        </w:rPr>
      </w:pPr>
      <w:r w:rsidRPr="00102541">
        <w:rPr>
          <w:sz w:val="20"/>
          <w:szCs w:val="20"/>
        </w:rPr>
        <w:t>приказ №____от «____»________________201</w:t>
      </w:r>
      <w:r>
        <w:rPr>
          <w:sz w:val="20"/>
          <w:szCs w:val="20"/>
        </w:rPr>
        <w:t xml:space="preserve">2 </w:t>
      </w:r>
      <w:r w:rsidRPr="00102541">
        <w:rPr>
          <w:sz w:val="20"/>
          <w:szCs w:val="20"/>
        </w:rPr>
        <w:t>г.</w:t>
      </w:r>
    </w:p>
    <w:p w:rsidR="00CA61C6" w:rsidRDefault="00CA61C6" w:rsidP="002D47AC">
      <w:pPr>
        <w:pStyle w:val="Title"/>
      </w:pPr>
    </w:p>
    <w:p w:rsidR="00CA61C6" w:rsidRPr="002D47AC" w:rsidRDefault="00CA61C6" w:rsidP="00D95E32">
      <w:pPr>
        <w:jc w:val="center"/>
        <w:rPr>
          <w:lang/>
        </w:rPr>
      </w:pPr>
    </w:p>
    <w:p w:rsidR="00CA61C6" w:rsidRDefault="00CA61C6" w:rsidP="00D95E32">
      <w:pPr>
        <w:ind w:left="360"/>
        <w:jc w:val="center"/>
        <w:rPr>
          <w:b/>
          <w:bCs/>
        </w:rPr>
      </w:pPr>
    </w:p>
    <w:p w:rsidR="00CA61C6" w:rsidRDefault="00CA61C6" w:rsidP="00D95E32">
      <w:pPr>
        <w:ind w:left="360"/>
        <w:jc w:val="center"/>
        <w:rPr>
          <w:b/>
          <w:bCs/>
        </w:rPr>
      </w:pPr>
      <w:r>
        <w:rPr>
          <w:b/>
          <w:bCs/>
        </w:rPr>
        <w:t xml:space="preserve">   УЧЕБНО-ТЕМАТИЧЕСКИЙ ПЛАН</w:t>
      </w:r>
    </w:p>
    <w:p w:rsidR="00CA61C6" w:rsidRPr="00817813" w:rsidRDefault="00CA61C6" w:rsidP="00D95E32">
      <w:pPr>
        <w:ind w:left="-709"/>
        <w:jc w:val="center"/>
        <w:rPr>
          <w:b/>
          <w:bCs/>
        </w:rPr>
      </w:pPr>
      <w:r>
        <w:rPr>
          <w:b/>
          <w:bCs/>
        </w:rPr>
        <w:t>курсов повышения квалификации педагогов и специалистов образовательных учреждений</w:t>
      </w:r>
    </w:p>
    <w:p w:rsidR="00CA61C6" w:rsidRDefault="00CA61C6" w:rsidP="00D95E32">
      <w:pPr>
        <w:jc w:val="center"/>
        <w:rPr>
          <w:b/>
          <w:bCs/>
        </w:rPr>
      </w:pPr>
      <w:r w:rsidRPr="0022775C">
        <w:rPr>
          <w:b/>
          <w:bCs/>
        </w:rPr>
        <w:t>«Организация работы службы психолого-педагогического и медико-социального сопровождения детей в образовательном учреждении»</w:t>
      </w:r>
    </w:p>
    <w:p w:rsidR="00CA61C6" w:rsidRPr="0022775C" w:rsidRDefault="00CA61C6" w:rsidP="00D95E32">
      <w:pPr>
        <w:jc w:val="center"/>
        <w:rPr>
          <w:b/>
          <w:bCs/>
        </w:rPr>
      </w:pPr>
    </w:p>
    <w:p w:rsidR="00CA61C6" w:rsidRDefault="00CA61C6" w:rsidP="00D95E32">
      <w:pPr>
        <w:pStyle w:val="BodyTextIndent"/>
        <w:ind w:left="0"/>
        <w:jc w:val="both"/>
      </w:pPr>
      <w:r>
        <w:t xml:space="preserve">Цель: повышение квалификации педагогов-психологов, учителей-логопедов, учителей-дефектологов, социальных педагогов, учителей, воспитателей, медицинских работников, руководителей ОУ по вопросам организации психолого-педагогического и медико-социального сопровождения детей в образовательном пространстве. </w:t>
      </w:r>
    </w:p>
    <w:p w:rsidR="00CA61C6" w:rsidRDefault="00CA61C6" w:rsidP="00D95E32">
      <w:pPr>
        <w:jc w:val="both"/>
      </w:pPr>
      <w:r>
        <w:t xml:space="preserve">Категория слушателей: педагогические работники, медицинские работники, руководители ОУ </w:t>
      </w:r>
    </w:p>
    <w:p w:rsidR="00CA61C6" w:rsidRDefault="00CA61C6" w:rsidP="00D95E32">
      <w:pPr>
        <w:jc w:val="both"/>
      </w:pPr>
      <w:r>
        <w:t xml:space="preserve">Срок обучения: 72 часа </w:t>
      </w:r>
    </w:p>
    <w:p w:rsidR="00CA61C6" w:rsidRDefault="00CA61C6" w:rsidP="00D95E32">
      <w:r>
        <w:t>Форма обучения: очная</w:t>
      </w:r>
    </w:p>
    <w:p w:rsidR="00CA61C6" w:rsidRDefault="00CA61C6" w:rsidP="00D95E32">
      <w:r>
        <w:t xml:space="preserve">Режим занятий: дневное  время </w:t>
      </w:r>
      <w:r>
        <w:br/>
      </w:r>
    </w:p>
    <w:tbl>
      <w:tblPr>
        <w:tblW w:w="9889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49"/>
        <w:gridCol w:w="3994"/>
        <w:gridCol w:w="1700"/>
        <w:gridCol w:w="1772"/>
        <w:gridCol w:w="1774"/>
      </w:tblGrid>
      <w:tr w:rsidR="00CA61C6">
        <w:trPr>
          <w:trHeight w:val="285"/>
        </w:trPr>
        <w:tc>
          <w:tcPr>
            <w:tcW w:w="649" w:type="dxa"/>
            <w:vMerge w:val="restart"/>
          </w:tcPr>
          <w:p w:rsidR="00CA61C6" w:rsidRDefault="00CA61C6" w:rsidP="00D811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№ п/п</w:t>
            </w:r>
          </w:p>
        </w:tc>
        <w:tc>
          <w:tcPr>
            <w:tcW w:w="3994" w:type="dxa"/>
            <w:vMerge w:val="restart"/>
          </w:tcPr>
          <w:p w:rsidR="00CA61C6" w:rsidRDefault="00CA61C6" w:rsidP="00D811CC">
            <w:pPr>
              <w:tabs>
                <w:tab w:val="left" w:pos="2520"/>
                <w:tab w:val="left" w:pos="93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Наименование разделов</w:t>
            </w:r>
          </w:p>
          <w:p w:rsidR="00CA61C6" w:rsidRDefault="00CA61C6" w:rsidP="00D811CC">
            <w:pPr>
              <w:ind w:firstLine="360"/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и дисциплин</w:t>
            </w:r>
          </w:p>
        </w:tc>
        <w:tc>
          <w:tcPr>
            <w:tcW w:w="1700" w:type="dxa"/>
            <w:vMerge w:val="restart"/>
          </w:tcPr>
          <w:p w:rsidR="00CA61C6" w:rsidRDefault="00CA61C6" w:rsidP="00D811CC">
            <w:pPr>
              <w:tabs>
                <w:tab w:val="left" w:pos="2520"/>
                <w:tab w:val="left" w:pos="93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Всего часов</w:t>
            </w:r>
          </w:p>
        </w:tc>
        <w:tc>
          <w:tcPr>
            <w:tcW w:w="3546" w:type="dxa"/>
            <w:gridSpan w:val="2"/>
          </w:tcPr>
          <w:p w:rsidR="00CA61C6" w:rsidRDefault="00CA61C6" w:rsidP="00D811CC">
            <w:pPr>
              <w:tabs>
                <w:tab w:val="left" w:pos="2520"/>
                <w:tab w:val="left" w:pos="93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В том числе</w:t>
            </w:r>
          </w:p>
        </w:tc>
      </w:tr>
      <w:tr w:rsidR="00CA61C6">
        <w:trPr>
          <w:trHeight w:val="215"/>
        </w:trPr>
        <w:tc>
          <w:tcPr>
            <w:tcW w:w="0" w:type="auto"/>
            <w:vMerge/>
            <w:vAlign w:val="center"/>
          </w:tcPr>
          <w:p w:rsidR="00CA61C6" w:rsidRDefault="00CA61C6" w:rsidP="00D811CC">
            <w:pPr>
              <w:rPr>
                <w:b/>
                <w:bCs/>
              </w:rPr>
            </w:pPr>
          </w:p>
        </w:tc>
        <w:tc>
          <w:tcPr>
            <w:tcW w:w="0" w:type="auto"/>
            <w:vMerge/>
            <w:vAlign w:val="center"/>
          </w:tcPr>
          <w:p w:rsidR="00CA61C6" w:rsidRDefault="00CA61C6" w:rsidP="00D811CC">
            <w:pPr>
              <w:rPr>
                <w:b/>
                <w:bCs/>
              </w:rPr>
            </w:pPr>
          </w:p>
        </w:tc>
        <w:tc>
          <w:tcPr>
            <w:tcW w:w="0" w:type="auto"/>
            <w:vMerge/>
            <w:vAlign w:val="center"/>
          </w:tcPr>
          <w:p w:rsidR="00CA61C6" w:rsidRDefault="00CA61C6" w:rsidP="00D811CC">
            <w:pPr>
              <w:rPr>
                <w:b/>
                <w:bCs/>
              </w:rPr>
            </w:pPr>
          </w:p>
        </w:tc>
        <w:tc>
          <w:tcPr>
            <w:tcW w:w="1772" w:type="dxa"/>
          </w:tcPr>
          <w:p w:rsidR="00CA61C6" w:rsidRDefault="00CA61C6" w:rsidP="00D811CC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Лекции</w:t>
            </w:r>
          </w:p>
        </w:tc>
        <w:tc>
          <w:tcPr>
            <w:tcW w:w="1774" w:type="dxa"/>
          </w:tcPr>
          <w:p w:rsidR="00CA61C6" w:rsidRDefault="00CA61C6" w:rsidP="00D811CC">
            <w:pPr>
              <w:tabs>
                <w:tab w:val="left" w:pos="2520"/>
                <w:tab w:val="left" w:pos="93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Практические, семинарские</w:t>
            </w:r>
          </w:p>
          <w:p w:rsidR="00CA61C6" w:rsidRDefault="00CA61C6" w:rsidP="00D811CC">
            <w:pPr>
              <w:tabs>
                <w:tab w:val="left" w:pos="2520"/>
                <w:tab w:val="left" w:pos="9355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занятия</w:t>
            </w:r>
          </w:p>
        </w:tc>
      </w:tr>
      <w:tr w:rsidR="00CA61C6">
        <w:tc>
          <w:tcPr>
            <w:tcW w:w="4643" w:type="dxa"/>
            <w:gridSpan w:val="2"/>
            <w:shd w:val="clear" w:color="auto" w:fill="D9D9D9"/>
          </w:tcPr>
          <w:p w:rsidR="00CA61C6" w:rsidRDefault="00CA61C6" w:rsidP="00D811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Общие вопросы</w:t>
            </w:r>
          </w:p>
        </w:tc>
        <w:tc>
          <w:tcPr>
            <w:tcW w:w="1700" w:type="dxa"/>
            <w:shd w:val="clear" w:color="auto" w:fill="D9D9D9"/>
          </w:tcPr>
          <w:p w:rsidR="00CA61C6" w:rsidRDefault="00CA61C6" w:rsidP="00D811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  <w:tc>
          <w:tcPr>
            <w:tcW w:w="1772" w:type="dxa"/>
            <w:shd w:val="clear" w:color="auto" w:fill="D9D9D9"/>
          </w:tcPr>
          <w:p w:rsidR="00CA61C6" w:rsidRDefault="00CA61C6" w:rsidP="00D811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  <w:tc>
          <w:tcPr>
            <w:tcW w:w="1774" w:type="dxa"/>
            <w:shd w:val="clear" w:color="auto" w:fill="D9D9D9"/>
          </w:tcPr>
          <w:p w:rsidR="00CA61C6" w:rsidRDefault="00CA61C6" w:rsidP="00D811CC">
            <w:pPr>
              <w:jc w:val="center"/>
              <w:rPr>
                <w:b/>
                <w:bCs/>
              </w:rPr>
            </w:pPr>
          </w:p>
        </w:tc>
      </w:tr>
      <w:tr w:rsidR="00CA61C6">
        <w:tc>
          <w:tcPr>
            <w:tcW w:w="649" w:type="dxa"/>
          </w:tcPr>
          <w:p w:rsidR="00CA61C6" w:rsidRDefault="00CA61C6" w:rsidP="00D811CC">
            <w:pPr>
              <w:jc w:val="center"/>
            </w:pPr>
            <w:r>
              <w:t>1.</w:t>
            </w:r>
          </w:p>
        </w:tc>
        <w:tc>
          <w:tcPr>
            <w:tcW w:w="3994" w:type="dxa"/>
          </w:tcPr>
          <w:p w:rsidR="00CA61C6" w:rsidRDefault="00CA61C6" w:rsidP="00D811CC">
            <w:pPr>
              <w:rPr>
                <w:i/>
                <w:iCs/>
              </w:rPr>
            </w:pPr>
            <w:r>
              <w:t xml:space="preserve">История развития специального образования. Специальные (коррекционные) образовательные учреждения. Психолого-медико-педагогическая комиссия. </w:t>
            </w:r>
          </w:p>
        </w:tc>
        <w:tc>
          <w:tcPr>
            <w:tcW w:w="1700" w:type="dxa"/>
          </w:tcPr>
          <w:p w:rsidR="00CA61C6" w:rsidRDefault="00CA61C6" w:rsidP="00D811CC">
            <w:pPr>
              <w:jc w:val="center"/>
            </w:pPr>
            <w:r>
              <w:t>1</w:t>
            </w:r>
          </w:p>
        </w:tc>
        <w:tc>
          <w:tcPr>
            <w:tcW w:w="1772" w:type="dxa"/>
          </w:tcPr>
          <w:p w:rsidR="00CA61C6" w:rsidRDefault="00CA61C6" w:rsidP="00D811CC">
            <w:pPr>
              <w:jc w:val="center"/>
            </w:pPr>
            <w:r>
              <w:t>1</w:t>
            </w:r>
          </w:p>
        </w:tc>
        <w:tc>
          <w:tcPr>
            <w:tcW w:w="1774" w:type="dxa"/>
          </w:tcPr>
          <w:p w:rsidR="00CA61C6" w:rsidRDefault="00CA61C6" w:rsidP="00D811CC">
            <w:pPr>
              <w:jc w:val="center"/>
            </w:pPr>
          </w:p>
        </w:tc>
      </w:tr>
      <w:tr w:rsidR="00CA61C6">
        <w:tc>
          <w:tcPr>
            <w:tcW w:w="649" w:type="dxa"/>
          </w:tcPr>
          <w:p w:rsidR="00CA61C6" w:rsidRDefault="00CA61C6" w:rsidP="00D811CC">
            <w:pPr>
              <w:jc w:val="center"/>
            </w:pPr>
            <w:r>
              <w:t>2.</w:t>
            </w:r>
          </w:p>
        </w:tc>
        <w:tc>
          <w:tcPr>
            <w:tcW w:w="3994" w:type="dxa"/>
          </w:tcPr>
          <w:p w:rsidR="00CA61C6" w:rsidRDefault="00CA61C6" w:rsidP="00D811CC">
            <w:pPr>
              <w:rPr>
                <w:i/>
                <w:iCs/>
              </w:rPr>
            </w:pPr>
            <w:r>
              <w:t xml:space="preserve">Нормативно-правовая база общего и специального образования. </w:t>
            </w:r>
          </w:p>
        </w:tc>
        <w:tc>
          <w:tcPr>
            <w:tcW w:w="1700" w:type="dxa"/>
          </w:tcPr>
          <w:p w:rsidR="00CA61C6" w:rsidRDefault="00CA61C6" w:rsidP="00D811CC">
            <w:pPr>
              <w:jc w:val="center"/>
            </w:pPr>
            <w:r>
              <w:t>1</w:t>
            </w:r>
          </w:p>
        </w:tc>
        <w:tc>
          <w:tcPr>
            <w:tcW w:w="1772" w:type="dxa"/>
          </w:tcPr>
          <w:p w:rsidR="00CA61C6" w:rsidRDefault="00CA61C6" w:rsidP="00D811CC">
            <w:pPr>
              <w:jc w:val="center"/>
            </w:pPr>
            <w:r>
              <w:t>1</w:t>
            </w:r>
          </w:p>
        </w:tc>
        <w:tc>
          <w:tcPr>
            <w:tcW w:w="1774" w:type="dxa"/>
          </w:tcPr>
          <w:p w:rsidR="00CA61C6" w:rsidRDefault="00CA61C6" w:rsidP="00D811CC">
            <w:pPr>
              <w:jc w:val="center"/>
            </w:pPr>
          </w:p>
        </w:tc>
      </w:tr>
      <w:tr w:rsidR="00CA61C6">
        <w:tc>
          <w:tcPr>
            <w:tcW w:w="649" w:type="dxa"/>
          </w:tcPr>
          <w:p w:rsidR="00CA61C6" w:rsidRDefault="00CA61C6" w:rsidP="00D811CC">
            <w:pPr>
              <w:jc w:val="center"/>
            </w:pPr>
            <w:r>
              <w:t>3.</w:t>
            </w:r>
          </w:p>
        </w:tc>
        <w:tc>
          <w:tcPr>
            <w:tcW w:w="3994" w:type="dxa"/>
          </w:tcPr>
          <w:p w:rsidR="00CA61C6" w:rsidRDefault="00CA61C6" w:rsidP="00D811CC">
            <w:pPr>
              <w:rPr>
                <w:i/>
                <w:iCs/>
              </w:rPr>
            </w:pPr>
            <w:r>
              <w:t>Интеграция и инклюзия детей с ОВЗ в общеобразовательных учреждениях.</w:t>
            </w:r>
          </w:p>
        </w:tc>
        <w:tc>
          <w:tcPr>
            <w:tcW w:w="1700" w:type="dxa"/>
          </w:tcPr>
          <w:p w:rsidR="00CA61C6" w:rsidRDefault="00CA61C6" w:rsidP="00D811CC">
            <w:pPr>
              <w:jc w:val="center"/>
            </w:pPr>
            <w:r>
              <w:t>4</w:t>
            </w:r>
          </w:p>
        </w:tc>
        <w:tc>
          <w:tcPr>
            <w:tcW w:w="1772" w:type="dxa"/>
          </w:tcPr>
          <w:p w:rsidR="00CA61C6" w:rsidRDefault="00CA61C6" w:rsidP="00D811CC">
            <w:pPr>
              <w:jc w:val="center"/>
            </w:pPr>
            <w:r>
              <w:t>4</w:t>
            </w:r>
          </w:p>
        </w:tc>
        <w:tc>
          <w:tcPr>
            <w:tcW w:w="1774" w:type="dxa"/>
          </w:tcPr>
          <w:p w:rsidR="00CA61C6" w:rsidRDefault="00CA61C6" w:rsidP="00D811CC">
            <w:pPr>
              <w:jc w:val="center"/>
            </w:pPr>
          </w:p>
        </w:tc>
      </w:tr>
      <w:tr w:rsidR="00CA61C6">
        <w:tc>
          <w:tcPr>
            <w:tcW w:w="4643" w:type="dxa"/>
            <w:gridSpan w:val="2"/>
            <w:shd w:val="clear" w:color="auto" w:fill="D9D9D9"/>
          </w:tcPr>
          <w:p w:rsidR="00CA61C6" w:rsidRDefault="00CA61C6" w:rsidP="00D811CC">
            <w:pPr>
              <w:pStyle w:val="BodyText"/>
              <w:jc w:val="center"/>
              <w:rPr>
                <w:i w:val="0"/>
                <w:iCs w:val="0"/>
                <w:lang w:eastAsia="en-US"/>
              </w:rPr>
            </w:pPr>
            <w:r>
              <w:rPr>
                <w:i w:val="0"/>
                <w:iCs w:val="0"/>
                <w:sz w:val="22"/>
                <w:szCs w:val="22"/>
                <w:lang w:eastAsia="en-US"/>
              </w:rPr>
              <w:t xml:space="preserve">Психофизические особенности детей, нуждающихся в ППМС сопровождении и основные направления коррекционной работы с ними. </w:t>
            </w:r>
          </w:p>
        </w:tc>
        <w:tc>
          <w:tcPr>
            <w:tcW w:w="1700" w:type="dxa"/>
            <w:shd w:val="clear" w:color="auto" w:fill="D9D9D9"/>
          </w:tcPr>
          <w:p w:rsidR="00CA61C6" w:rsidRDefault="00CA61C6" w:rsidP="00D811CC">
            <w:pPr>
              <w:pStyle w:val="BodyText"/>
              <w:jc w:val="center"/>
              <w:rPr>
                <w:i w:val="0"/>
                <w:iCs w:val="0"/>
                <w:lang w:eastAsia="en-US"/>
              </w:rPr>
            </w:pPr>
            <w:r>
              <w:rPr>
                <w:i w:val="0"/>
                <w:iCs w:val="0"/>
                <w:sz w:val="22"/>
                <w:szCs w:val="22"/>
                <w:lang w:eastAsia="en-US"/>
              </w:rPr>
              <w:t>34</w:t>
            </w:r>
          </w:p>
        </w:tc>
        <w:tc>
          <w:tcPr>
            <w:tcW w:w="1772" w:type="dxa"/>
            <w:shd w:val="clear" w:color="auto" w:fill="D9D9D9"/>
          </w:tcPr>
          <w:p w:rsidR="00CA61C6" w:rsidRDefault="00CA61C6" w:rsidP="00D811CC">
            <w:pPr>
              <w:pStyle w:val="BodyText"/>
              <w:jc w:val="center"/>
              <w:rPr>
                <w:i w:val="0"/>
                <w:iCs w:val="0"/>
                <w:lang w:eastAsia="en-US"/>
              </w:rPr>
            </w:pPr>
            <w:r>
              <w:rPr>
                <w:i w:val="0"/>
                <w:iCs w:val="0"/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1774" w:type="dxa"/>
            <w:shd w:val="clear" w:color="auto" w:fill="D9D9D9"/>
          </w:tcPr>
          <w:p w:rsidR="00CA61C6" w:rsidRDefault="00CA61C6" w:rsidP="00D811CC">
            <w:pPr>
              <w:pStyle w:val="BodyText"/>
              <w:jc w:val="center"/>
              <w:rPr>
                <w:i w:val="0"/>
                <w:iCs w:val="0"/>
                <w:lang w:eastAsia="en-US"/>
              </w:rPr>
            </w:pPr>
            <w:r>
              <w:rPr>
                <w:i w:val="0"/>
                <w:iCs w:val="0"/>
                <w:sz w:val="22"/>
                <w:szCs w:val="22"/>
                <w:lang w:eastAsia="en-US"/>
              </w:rPr>
              <w:t>17</w:t>
            </w:r>
          </w:p>
        </w:tc>
      </w:tr>
      <w:tr w:rsidR="00CA61C6">
        <w:trPr>
          <w:trHeight w:val="2411"/>
        </w:trPr>
        <w:tc>
          <w:tcPr>
            <w:tcW w:w="649" w:type="dxa"/>
          </w:tcPr>
          <w:p w:rsidR="00CA61C6" w:rsidRDefault="00CA61C6" w:rsidP="00D811CC">
            <w:pPr>
              <w:jc w:val="center"/>
            </w:pPr>
            <w:r>
              <w:t>1.</w:t>
            </w:r>
          </w:p>
        </w:tc>
        <w:tc>
          <w:tcPr>
            <w:tcW w:w="3994" w:type="dxa"/>
          </w:tcPr>
          <w:p w:rsidR="00CA61C6" w:rsidRDefault="00CA61C6" w:rsidP="00D811CC">
            <w:r>
              <w:t xml:space="preserve">Основы коррекционной педагогики: </w:t>
            </w:r>
          </w:p>
          <w:p w:rsidR="00CA61C6" w:rsidRDefault="00CA61C6" w:rsidP="00D95E32">
            <w:pPr>
              <w:numPr>
                <w:ilvl w:val="0"/>
                <w:numId w:val="1"/>
              </w:numPr>
              <w:tabs>
                <w:tab w:val="num" w:pos="272"/>
              </w:tabs>
              <w:ind w:left="272" w:hanging="272"/>
            </w:pPr>
            <w:r>
              <w:t>Предмет, цели, задачи и категории специальной педагогики.</w:t>
            </w:r>
          </w:p>
          <w:p w:rsidR="00CA61C6" w:rsidRDefault="00CA61C6" w:rsidP="00D95E32">
            <w:pPr>
              <w:numPr>
                <w:ilvl w:val="0"/>
                <w:numId w:val="1"/>
              </w:numPr>
              <w:tabs>
                <w:tab w:val="num" w:pos="272"/>
              </w:tabs>
              <w:ind w:left="272" w:hanging="272"/>
            </w:pPr>
            <w:r>
              <w:t>Причины</w:t>
            </w:r>
          </w:p>
          <w:p w:rsidR="00CA61C6" w:rsidRDefault="00CA61C6" w:rsidP="00D95E32">
            <w:pPr>
              <w:numPr>
                <w:ilvl w:val="0"/>
                <w:numId w:val="1"/>
              </w:numPr>
              <w:tabs>
                <w:tab w:val="num" w:pos="272"/>
              </w:tabs>
              <w:ind w:left="272" w:hanging="272"/>
            </w:pPr>
            <w:r>
              <w:t xml:space="preserve">Нарушения интеллекта. </w:t>
            </w:r>
          </w:p>
          <w:p w:rsidR="00CA61C6" w:rsidRDefault="00CA61C6" w:rsidP="00D95E32">
            <w:pPr>
              <w:numPr>
                <w:ilvl w:val="0"/>
                <w:numId w:val="1"/>
              </w:numPr>
              <w:tabs>
                <w:tab w:val="num" w:pos="272"/>
              </w:tabs>
              <w:ind w:left="272" w:hanging="272"/>
            </w:pPr>
            <w:r>
              <w:t>Задержка психического развития.</w:t>
            </w:r>
          </w:p>
          <w:p w:rsidR="00CA61C6" w:rsidRDefault="00CA61C6" w:rsidP="00D95E32">
            <w:pPr>
              <w:numPr>
                <w:ilvl w:val="0"/>
                <w:numId w:val="1"/>
              </w:numPr>
              <w:tabs>
                <w:tab w:val="num" w:pos="272"/>
              </w:tabs>
              <w:ind w:left="272" w:hanging="272"/>
            </w:pPr>
            <w:r>
              <w:t xml:space="preserve">Нарушения слуха. </w:t>
            </w:r>
          </w:p>
          <w:p w:rsidR="00CA61C6" w:rsidRDefault="00CA61C6" w:rsidP="00D95E32">
            <w:pPr>
              <w:numPr>
                <w:ilvl w:val="0"/>
                <w:numId w:val="1"/>
              </w:numPr>
              <w:tabs>
                <w:tab w:val="num" w:pos="272"/>
              </w:tabs>
              <w:ind w:left="272" w:hanging="272"/>
            </w:pPr>
            <w:r>
              <w:t>Нарушения речи.</w:t>
            </w:r>
          </w:p>
          <w:p w:rsidR="00CA61C6" w:rsidRDefault="00CA61C6" w:rsidP="00D95E32">
            <w:pPr>
              <w:numPr>
                <w:ilvl w:val="0"/>
                <w:numId w:val="1"/>
              </w:numPr>
              <w:tabs>
                <w:tab w:val="num" w:pos="272"/>
              </w:tabs>
              <w:ind w:left="272" w:hanging="272"/>
            </w:pPr>
            <w:r>
              <w:t>Нарушения зрения.</w:t>
            </w:r>
          </w:p>
          <w:p w:rsidR="00CA61C6" w:rsidRDefault="00CA61C6" w:rsidP="00D95E32">
            <w:pPr>
              <w:numPr>
                <w:ilvl w:val="0"/>
                <w:numId w:val="1"/>
              </w:numPr>
              <w:tabs>
                <w:tab w:val="num" w:pos="272"/>
              </w:tabs>
              <w:ind w:left="272" w:hanging="272"/>
            </w:pPr>
            <w:r>
              <w:t>Нарушения опорно-двигательного аппарата.</w:t>
            </w:r>
          </w:p>
          <w:p w:rsidR="00CA61C6" w:rsidRDefault="00CA61C6" w:rsidP="00D95E32">
            <w:pPr>
              <w:numPr>
                <w:ilvl w:val="0"/>
                <w:numId w:val="1"/>
              </w:numPr>
              <w:tabs>
                <w:tab w:val="num" w:pos="272"/>
              </w:tabs>
              <w:ind w:left="272" w:hanging="272"/>
            </w:pPr>
            <w:r>
              <w:t>Сложные нарушения развития.</w:t>
            </w:r>
          </w:p>
        </w:tc>
        <w:tc>
          <w:tcPr>
            <w:tcW w:w="1700" w:type="dxa"/>
          </w:tcPr>
          <w:p w:rsidR="00CA61C6" w:rsidRDefault="00CA61C6" w:rsidP="00D811CC">
            <w:pPr>
              <w:jc w:val="center"/>
            </w:pPr>
            <w:r>
              <w:t>14</w:t>
            </w:r>
          </w:p>
        </w:tc>
        <w:tc>
          <w:tcPr>
            <w:tcW w:w="1772" w:type="dxa"/>
          </w:tcPr>
          <w:p w:rsidR="00CA61C6" w:rsidRDefault="00CA61C6" w:rsidP="00D811CC">
            <w:pPr>
              <w:jc w:val="center"/>
            </w:pPr>
            <w:r>
              <w:t>7</w:t>
            </w:r>
          </w:p>
        </w:tc>
        <w:tc>
          <w:tcPr>
            <w:tcW w:w="1774" w:type="dxa"/>
          </w:tcPr>
          <w:p w:rsidR="00CA61C6" w:rsidRDefault="00CA61C6" w:rsidP="00D811CC">
            <w:pPr>
              <w:jc w:val="center"/>
            </w:pPr>
            <w:r>
              <w:t>7</w:t>
            </w:r>
          </w:p>
        </w:tc>
      </w:tr>
      <w:tr w:rsidR="00CA61C6">
        <w:tc>
          <w:tcPr>
            <w:tcW w:w="649" w:type="dxa"/>
          </w:tcPr>
          <w:p w:rsidR="00CA61C6" w:rsidRDefault="00CA61C6" w:rsidP="00D811CC">
            <w:pPr>
              <w:jc w:val="center"/>
            </w:pPr>
            <w:r>
              <w:t>2.</w:t>
            </w:r>
          </w:p>
        </w:tc>
        <w:tc>
          <w:tcPr>
            <w:tcW w:w="3994" w:type="dxa"/>
          </w:tcPr>
          <w:p w:rsidR="00CA61C6" w:rsidRDefault="00CA61C6" w:rsidP="00D811CC">
            <w:r>
              <w:t>Основы возрастно-педагогической психологии. Основы психологического консультирования.</w:t>
            </w:r>
          </w:p>
          <w:p w:rsidR="00CA61C6" w:rsidRDefault="00CA61C6" w:rsidP="00D95E32">
            <w:pPr>
              <w:numPr>
                <w:ilvl w:val="0"/>
                <w:numId w:val="2"/>
              </w:numPr>
              <w:tabs>
                <w:tab w:val="num" w:pos="272"/>
              </w:tabs>
              <w:ind w:left="272" w:hanging="272"/>
            </w:pPr>
            <w:r>
              <w:t>Психологические особенности детей раннего, дошкольного, школьного возраста.</w:t>
            </w:r>
          </w:p>
          <w:p w:rsidR="00CA61C6" w:rsidRDefault="00CA61C6" w:rsidP="00D95E32">
            <w:pPr>
              <w:numPr>
                <w:ilvl w:val="0"/>
                <w:numId w:val="3"/>
              </w:numPr>
              <w:tabs>
                <w:tab w:val="num" w:pos="272"/>
              </w:tabs>
              <w:ind w:left="272" w:hanging="272"/>
            </w:pPr>
            <w:r>
              <w:t xml:space="preserve">Дети с особенностями эмоционально-волевой сферы: </w:t>
            </w:r>
          </w:p>
          <w:p w:rsidR="00CA61C6" w:rsidRDefault="00CA61C6" w:rsidP="00D811CC">
            <w:r>
              <w:t>- гиперактивность</w:t>
            </w:r>
          </w:p>
          <w:p w:rsidR="00CA61C6" w:rsidRDefault="00CA61C6" w:rsidP="00D811CC">
            <w:r>
              <w:t>- тревожность</w:t>
            </w:r>
          </w:p>
          <w:p w:rsidR="00CA61C6" w:rsidRDefault="00CA61C6" w:rsidP="00D811CC">
            <w:r>
              <w:t>- страхи</w:t>
            </w:r>
          </w:p>
          <w:p w:rsidR="00CA61C6" w:rsidRDefault="00CA61C6" w:rsidP="00D95E32">
            <w:pPr>
              <w:numPr>
                <w:ilvl w:val="0"/>
                <w:numId w:val="3"/>
              </w:numPr>
              <w:tabs>
                <w:tab w:val="num" w:pos="272"/>
              </w:tabs>
              <w:ind w:left="272" w:hanging="272"/>
            </w:pPr>
            <w:r>
              <w:t>Вопросы формирования личностных особенностей детей школьного возраста:</w:t>
            </w:r>
          </w:p>
          <w:p w:rsidR="00CA61C6" w:rsidRDefault="00CA61C6" w:rsidP="00D811CC">
            <w:r>
              <w:t>- акцентуации характера,</w:t>
            </w:r>
          </w:p>
          <w:p w:rsidR="00CA61C6" w:rsidRDefault="00CA61C6" w:rsidP="00D811CC">
            <w:r>
              <w:t>- нарушенное личностное развитие,</w:t>
            </w:r>
          </w:p>
          <w:p w:rsidR="00CA61C6" w:rsidRDefault="00CA61C6" w:rsidP="00D811CC">
            <w:r>
              <w:t>- девиантное поведение.</w:t>
            </w:r>
          </w:p>
          <w:p w:rsidR="00CA61C6" w:rsidRDefault="00CA61C6" w:rsidP="00D95E32">
            <w:pPr>
              <w:pStyle w:val="ListParagraph"/>
              <w:numPr>
                <w:ilvl w:val="0"/>
                <w:numId w:val="3"/>
              </w:numPr>
              <w:tabs>
                <w:tab w:val="num" w:pos="344"/>
              </w:tabs>
              <w:spacing w:before="0" w:beforeAutospacing="0" w:after="0" w:afterAutospacing="0"/>
              <w:ind w:left="318" w:hanging="28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Работа с детьми в кризисной ситуации.</w:t>
            </w:r>
          </w:p>
        </w:tc>
        <w:tc>
          <w:tcPr>
            <w:tcW w:w="1700" w:type="dxa"/>
          </w:tcPr>
          <w:p w:rsidR="00CA61C6" w:rsidRDefault="00CA61C6" w:rsidP="00D811CC">
            <w:pPr>
              <w:jc w:val="center"/>
            </w:pPr>
            <w:r>
              <w:t>14</w:t>
            </w:r>
          </w:p>
        </w:tc>
        <w:tc>
          <w:tcPr>
            <w:tcW w:w="1772" w:type="dxa"/>
          </w:tcPr>
          <w:p w:rsidR="00CA61C6" w:rsidRDefault="00CA61C6" w:rsidP="00D811CC">
            <w:pPr>
              <w:jc w:val="center"/>
            </w:pPr>
            <w:r>
              <w:t>7</w:t>
            </w:r>
          </w:p>
        </w:tc>
        <w:tc>
          <w:tcPr>
            <w:tcW w:w="1774" w:type="dxa"/>
          </w:tcPr>
          <w:p w:rsidR="00CA61C6" w:rsidRDefault="00CA61C6" w:rsidP="00D811CC">
            <w:pPr>
              <w:jc w:val="center"/>
            </w:pPr>
            <w:r>
              <w:t>7</w:t>
            </w:r>
          </w:p>
        </w:tc>
      </w:tr>
      <w:tr w:rsidR="00CA61C6">
        <w:tc>
          <w:tcPr>
            <w:tcW w:w="649" w:type="dxa"/>
          </w:tcPr>
          <w:p w:rsidR="00CA61C6" w:rsidRDefault="00CA61C6" w:rsidP="00D811CC">
            <w:pPr>
              <w:jc w:val="center"/>
            </w:pPr>
            <w:r>
              <w:t>3.</w:t>
            </w:r>
          </w:p>
        </w:tc>
        <w:tc>
          <w:tcPr>
            <w:tcW w:w="3994" w:type="dxa"/>
          </w:tcPr>
          <w:p w:rsidR="00CA61C6" w:rsidRDefault="00CA61C6" w:rsidP="00D811CC">
            <w:r>
              <w:t>Психопатология:</w:t>
            </w:r>
          </w:p>
          <w:p w:rsidR="00CA61C6" w:rsidRDefault="00CA61C6" w:rsidP="00D95E32">
            <w:pPr>
              <w:numPr>
                <w:ilvl w:val="0"/>
                <w:numId w:val="3"/>
              </w:numPr>
              <w:tabs>
                <w:tab w:val="num" w:pos="272"/>
              </w:tabs>
              <w:ind w:left="272" w:hanging="272"/>
            </w:pPr>
            <w:r>
              <w:t xml:space="preserve">Нарушения нервно-психического развития детей и подростков. </w:t>
            </w:r>
          </w:p>
          <w:p w:rsidR="00CA61C6" w:rsidRDefault="00CA61C6" w:rsidP="00D95E32">
            <w:pPr>
              <w:numPr>
                <w:ilvl w:val="0"/>
                <w:numId w:val="3"/>
              </w:numPr>
              <w:tabs>
                <w:tab w:val="num" w:pos="272"/>
              </w:tabs>
              <w:ind w:left="272" w:hanging="272"/>
            </w:pPr>
            <w:r>
              <w:t xml:space="preserve">Аутизм и аутистические черты личности. </w:t>
            </w:r>
          </w:p>
          <w:p w:rsidR="00CA61C6" w:rsidRDefault="00CA61C6" w:rsidP="00D95E32">
            <w:pPr>
              <w:numPr>
                <w:ilvl w:val="0"/>
                <w:numId w:val="3"/>
              </w:numPr>
              <w:tabs>
                <w:tab w:val="num" w:pos="272"/>
              </w:tabs>
              <w:ind w:left="272" w:hanging="272"/>
            </w:pPr>
            <w:r>
              <w:t xml:space="preserve">Эпилепсия. </w:t>
            </w:r>
          </w:p>
          <w:p w:rsidR="00CA61C6" w:rsidRDefault="00CA61C6" w:rsidP="00D95E32">
            <w:pPr>
              <w:numPr>
                <w:ilvl w:val="0"/>
                <w:numId w:val="3"/>
              </w:numPr>
              <w:tabs>
                <w:tab w:val="num" w:pos="272"/>
              </w:tabs>
              <w:ind w:left="272" w:hanging="272"/>
            </w:pPr>
            <w:r>
              <w:t>Шизофрения.</w:t>
            </w:r>
          </w:p>
        </w:tc>
        <w:tc>
          <w:tcPr>
            <w:tcW w:w="1700" w:type="dxa"/>
          </w:tcPr>
          <w:p w:rsidR="00CA61C6" w:rsidRDefault="00CA61C6" w:rsidP="00D811CC">
            <w:pPr>
              <w:jc w:val="center"/>
            </w:pPr>
            <w:r>
              <w:t>6</w:t>
            </w:r>
          </w:p>
        </w:tc>
        <w:tc>
          <w:tcPr>
            <w:tcW w:w="1772" w:type="dxa"/>
          </w:tcPr>
          <w:p w:rsidR="00CA61C6" w:rsidRDefault="00CA61C6" w:rsidP="00D811CC">
            <w:pPr>
              <w:jc w:val="center"/>
            </w:pPr>
            <w:r>
              <w:t>3</w:t>
            </w:r>
          </w:p>
        </w:tc>
        <w:tc>
          <w:tcPr>
            <w:tcW w:w="1774" w:type="dxa"/>
          </w:tcPr>
          <w:p w:rsidR="00CA61C6" w:rsidRDefault="00CA61C6" w:rsidP="00D811CC">
            <w:pPr>
              <w:jc w:val="center"/>
            </w:pPr>
            <w:r>
              <w:t>3</w:t>
            </w:r>
          </w:p>
        </w:tc>
      </w:tr>
      <w:tr w:rsidR="00CA61C6">
        <w:tc>
          <w:tcPr>
            <w:tcW w:w="4643" w:type="dxa"/>
            <w:gridSpan w:val="2"/>
            <w:shd w:val="clear" w:color="auto" w:fill="D9D9D9"/>
          </w:tcPr>
          <w:p w:rsidR="00CA61C6" w:rsidRDefault="00CA61C6" w:rsidP="00D811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Организация работы службы ППМС сопровождения в ОУ</w:t>
            </w:r>
          </w:p>
        </w:tc>
        <w:tc>
          <w:tcPr>
            <w:tcW w:w="1700" w:type="dxa"/>
            <w:shd w:val="clear" w:color="auto" w:fill="D9D9D9"/>
          </w:tcPr>
          <w:p w:rsidR="00CA61C6" w:rsidRDefault="00CA61C6" w:rsidP="00D811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772" w:type="dxa"/>
            <w:shd w:val="clear" w:color="auto" w:fill="D9D9D9"/>
          </w:tcPr>
          <w:p w:rsidR="00CA61C6" w:rsidRDefault="00CA61C6" w:rsidP="00D811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774" w:type="dxa"/>
            <w:shd w:val="clear" w:color="auto" w:fill="D9D9D9"/>
          </w:tcPr>
          <w:p w:rsidR="00CA61C6" w:rsidRDefault="00CA61C6" w:rsidP="00D811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</w:tr>
      <w:tr w:rsidR="00CA61C6">
        <w:tc>
          <w:tcPr>
            <w:tcW w:w="4643" w:type="dxa"/>
            <w:gridSpan w:val="2"/>
            <w:shd w:val="clear" w:color="auto" w:fill="D9D9D9"/>
          </w:tcPr>
          <w:p w:rsidR="00CA61C6" w:rsidRDefault="00CA61C6" w:rsidP="00D811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Организация индивидуального сопровождения  ребенка в ОУ</w:t>
            </w:r>
          </w:p>
        </w:tc>
        <w:tc>
          <w:tcPr>
            <w:tcW w:w="1700" w:type="dxa"/>
            <w:shd w:val="clear" w:color="auto" w:fill="D9D9D9"/>
          </w:tcPr>
          <w:p w:rsidR="00CA61C6" w:rsidRDefault="00CA61C6" w:rsidP="00D811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1772" w:type="dxa"/>
            <w:shd w:val="clear" w:color="auto" w:fill="D9D9D9"/>
          </w:tcPr>
          <w:p w:rsidR="00CA61C6" w:rsidRDefault="00CA61C6" w:rsidP="00D811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1774" w:type="dxa"/>
            <w:shd w:val="clear" w:color="auto" w:fill="D9D9D9"/>
          </w:tcPr>
          <w:p w:rsidR="00CA61C6" w:rsidRDefault="00CA61C6" w:rsidP="00D811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</w:tr>
      <w:tr w:rsidR="00CA61C6">
        <w:tc>
          <w:tcPr>
            <w:tcW w:w="649" w:type="dxa"/>
          </w:tcPr>
          <w:p w:rsidR="00CA61C6" w:rsidRDefault="00CA61C6" w:rsidP="00D811CC">
            <w:pPr>
              <w:jc w:val="center"/>
            </w:pPr>
            <w:r>
              <w:t>1.</w:t>
            </w:r>
          </w:p>
        </w:tc>
        <w:tc>
          <w:tcPr>
            <w:tcW w:w="3994" w:type="dxa"/>
          </w:tcPr>
          <w:p w:rsidR="00CA61C6" w:rsidRDefault="00CA61C6" w:rsidP="00D811CC">
            <w:r>
              <w:t>Теоретическое обоснование идеи сопровождения.</w:t>
            </w:r>
          </w:p>
        </w:tc>
        <w:tc>
          <w:tcPr>
            <w:tcW w:w="1700" w:type="dxa"/>
          </w:tcPr>
          <w:p w:rsidR="00CA61C6" w:rsidRDefault="00CA61C6" w:rsidP="00D811CC">
            <w:pPr>
              <w:jc w:val="center"/>
            </w:pPr>
            <w:r>
              <w:t>1</w:t>
            </w:r>
          </w:p>
        </w:tc>
        <w:tc>
          <w:tcPr>
            <w:tcW w:w="1772" w:type="dxa"/>
          </w:tcPr>
          <w:p w:rsidR="00CA61C6" w:rsidRDefault="00CA61C6" w:rsidP="00D811CC">
            <w:pPr>
              <w:jc w:val="center"/>
            </w:pPr>
            <w:r>
              <w:t>1</w:t>
            </w:r>
          </w:p>
        </w:tc>
        <w:tc>
          <w:tcPr>
            <w:tcW w:w="1774" w:type="dxa"/>
          </w:tcPr>
          <w:p w:rsidR="00CA61C6" w:rsidRDefault="00CA61C6" w:rsidP="00D811CC">
            <w:pPr>
              <w:jc w:val="center"/>
            </w:pPr>
          </w:p>
        </w:tc>
      </w:tr>
      <w:tr w:rsidR="00CA61C6">
        <w:tc>
          <w:tcPr>
            <w:tcW w:w="649" w:type="dxa"/>
          </w:tcPr>
          <w:p w:rsidR="00CA61C6" w:rsidRDefault="00CA61C6" w:rsidP="00D811CC">
            <w:pPr>
              <w:jc w:val="center"/>
            </w:pPr>
            <w:r>
              <w:t>2.</w:t>
            </w:r>
          </w:p>
        </w:tc>
        <w:tc>
          <w:tcPr>
            <w:tcW w:w="3994" w:type="dxa"/>
          </w:tcPr>
          <w:p w:rsidR="00CA61C6" w:rsidRDefault="00CA61C6" w:rsidP="00D811CC">
            <w:r>
              <w:t>Особенности сопровождения.</w:t>
            </w:r>
          </w:p>
        </w:tc>
        <w:tc>
          <w:tcPr>
            <w:tcW w:w="1700" w:type="dxa"/>
          </w:tcPr>
          <w:p w:rsidR="00CA61C6" w:rsidRDefault="00CA61C6" w:rsidP="00D811CC">
            <w:pPr>
              <w:jc w:val="center"/>
            </w:pPr>
            <w:r>
              <w:t>2</w:t>
            </w:r>
          </w:p>
        </w:tc>
        <w:tc>
          <w:tcPr>
            <w:tcW w:w="1772" w:type="dxa"/>
          </w:tcPr>
          <w:p w:rsidR="00CA61C6" w:rsidRDefault="00CA61C6" w:rsidP="00D811CC">
            <w:pPr>
              <w:jc w:val="center"/>
            </w:pPr>
            <w:r>
              <w:t>1</w:t>
            </w:r>
          </w:p>
        </w:tc>
        <w:tc>
          <w:tcPr>
            <w:tcW w:w="1774" w:type="dxa"/>
          </w:tcPr>
          <w:p w:rsidR="00CA61C6" w:rsidRDefault="00CA61C6" w:rsidP="00D811CC">
            <w:pPr>
              <w:jc w:val="center"/>
            </w:pPr>
            <w:r>
              <w:t>1</w:t>
            </w:r>
          </w:p>
        </w:tc>
      </w:tr>
      <w:tr w:rsidR="00CA61C6">
        <w:tc>
          <w:tcPr>
            <w:tcW w:w="649" w:type="dxa"/>
          </w:tcPr>
          <w:p w:rsidR="00CA61C6" w:rsidRDefault="00CA61C6" w:rsidP="00D811CC">
            <w:pPr>
              <w:jc w:val="center"/>
            </w:pPr>
            <w:r>
              <w:t>3.</w:t>
            </w:r>
          </w:p>
        </w:tc>
        <w:tc>
          <w:tcPr>
            <w:tcW w:w="3994" w:type="dxa"/>
          </w:tcPr>
          <w:p w:rsidR="00CA61C6" w:rsidRDefault="00CA61C6" w:rsidP="00D811CC">
            <w:r>
              <w:t>Модель сопровождения как система.</w:t>
            </w:r>
          </w:p>
        </w:tc>
        <w:tc>
          <w:tcPr>
            <w:tcW w:w="1700" w:type="dxa"/>
          </w:tcPr>
          <w:p w:rsidR="00CA61C6" w:rsidRDefault="00CA61C6" w:rsidP="00D811CC">
            <w:pPr>
              <w:jc w:val="center"/>
            </w:pPr>
            <w:r>
              <w:t>2</w:t>
            </w:r>
          </w:p>
        </w:tc>
        <w:tc>
          <w:tcPr>
            <w:tcW w:w="1772" w:type="dxa"/>
          </w:tcPr>
          <w:p w:rsidR="00CA61C6" w:rsidRDefault="00CA61C6" w:rsidP="00D811CC">
            <w:pPr>
              <w:jc w:val="center"/>
            </w:pPr>
            <w:r>
              <w:t>1</w:t>
            </w:r>
          </w:p>
        </w:tc>
        <w:tc>
          <w:tcPr>
            <w:tcW w:w="1774" w:type="dxa"/>
          </w:tcPr>
          <w:p w:rsidR="00CA61C6" w:rsidRDefault="00CA61C6" w:rsidP="00D811CC">
            <w:pPr>
              <w:jc w:val="center"/>
            </w:pPr>
            <w:r>
              <w:t>1</w:t>
            </w:r>
          </w:p>
        </w:tc>
      </w:tr>
      <w:tr w:rsidR="00CA61C6">
        <w:tc>
          <w:tcPr>
            <w:tcW w:w="649" w:type="dxa"/>
          </w:tcPr>
          <w:p w:rsidR="00CA61C6" w:rsidRDefault="00CA61C6" w:rsidP="00D811CC">
            <w:pPr>
              <w:jc w:val="center"/>
            </w:pPr>
            <w:r>
              <w:t>4.</w:t>
            </w:r>
          </w:p>
        </w:tc>
        <w:tc>
          <w:tcPr>
            <w:tcW w:w="3994" w:type="dxa"/>
          </w:tcPr>
          <w:p w:rsidR="00CA61C6" w:rsidRDefault="00CA61C6" w:rsidP="00D811CC">
            <w:r>
              <w:t>Модель сопровождения как метод сетевого взаимодействия</w:t>
            </w:r>
          </w:p>
        </w:tc>
        <w:tc>
          <w:tcPr>
            <w:tcW w:w="1700" w:type="dxa"/>
          </w:tcPr>
          <w:p w:rsidR="00CA61C6" w:rsidRDefault="00CA61C6" w:rsidP="00D811CC">
            <w:pPr>
              <w:jc w:val="center"/>
            </w:pPr>
            <w:r>
              <w:t>2</w:t>
            </w:r>
          </w:p>
        </w:tc>
        <w:tc>
          <w:tcPr>
            <w:tcW w:w="1772" w:type="dxa"/>
          </w:tcPr>
          <w:p w:rsidR="00CA61C6" w:rsidRDefault="00CA61C6" w:rsidP="00D811CC">
            <w:pPr>
              <w:jc w:val="center"/>
            </w:pPr>
            <w:r>
              <w:t>1</w:t>
            </w:r>
          </w:p>
        </w:tc>
        <w:tc>
          <w:tcPr>
            <w:tcW w:w="1774" w:type="dxa"/>
          </w:tcPr>
          <w:p w:rsidR="00CA61C6" w:rsidRDefault="00CA61C6" w:rsidP="00D811CC">
            <w:pPr>
              <w:jc w:val="center"/>
            </w:pPr>
            <w:r>
              <w:t>1</w:t>
            </w:r>
          </w:p>
        </w:tc>
      </w:tr>
      <w:tr w:rsidR="00CA61C6">
        <w:tc>
          <w:tcPr>
            <w:tcW w:w="649" w:type="dxa"/>
          </w:tcPr>
          <w:p w:rsidR="00CA61C6" w:rsidRDefault="00CA61C6" w:rsidP="00D811CC">
            <w:pPr>
              <w:jc w:val="center"/>
            </w:pPr>
            <w:r>
              <w:t>5.</w:t>
            </w:r>
          </w:p>
        </w:tc>
        <w:tc>
          <w:tcPr>
            <w:tcW w:w="3994" w:type="dxa"/>
          </w:tcPr>
          <w:p w:rsidR="00CA61C6" w:rsidRDefault="00CA61C6" w:rsidP="00D811CC">
            <w:r>
              <w:t>Этапы индивидуального сопровождения ребенка.</w:t>
            </w:r>
          </w:p>
        </w:tc>
        <w:tc>
          <w:tcPr>
            <w:tcW w:w="1700" w:type="dxa"/>
          </w:tcPr>
          <w:p w:rsidR="00CA61C6" w:rsidRDefault="00CA61C6" w:rsidP="00D811CC">
            <w:pPr>
              <w:jc w:val="center"/>
            </w:pPr>
            <w:r>
              <w:t>3</w:t>
            </w:r>
          </w:p>
        </w:tc>
        <w:tc>
          <w:tcPr>
            <w:tcW w:w="1772" w:type="dxa"/>
          </w:tcPr>
          <w:p w:rsidR="00CA61C6" w:rsidRDefault="00CA61C6" w:rsidP="00D811CC">
            <w:pPr>
              <w:jc w:val="center"/>
            </w:pPr>
            <w:r>
              <w:t>1</w:t>
            </w:r>
          </w:p>
        </w:tc>
        <w:tc>
          <w:tcPr>
            <w:tcW w:w="1774" w:type="dxa"/>
          </w:tcPr>
          <w:p w:rsidR="00CA61C6" w:rsidRDefault="00CA61C6" w:rsidP="00D811CC">
            <w:pPr>
              <w:jc w:val="center"/>
            </w:pPr>
            <w:r>
              <w:t>2</w:t>
            </w:r>
          </w:p>
        </w:tc>
      </w:tr>
      <w:tr w:rsidR="00CA61C6">
        <w:tc>
          <w:tcPr>
            <w:tcW w:w="4643" w:type="dxa"/>
            <w:gridSpan w:val="2"/>
            <w:shd w:val="clear" w:color="auto" w:fill="D9D9D9"/>
          </w:tcPr>
          <w:p w:rsidR="00CA61C6" w:rsidRDefault="00CA61C6" w:rsidP="00D811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Специфика работы в службе ППМС сопровождения специалистов различного профиля</w:t>
            </w:r>
          </w:p>
        </w:tc>
        <w:tc>
          <w:tcPr>
            <w:tcW w:w="1700" w:type="dxa"/>
            <w:shd w:val="clear" w:color="auto" w:fill="D9D9D9"/>
          </w:tcPr>
          <w:p w:rsidR="00CA61C6" w:rsidRDefault="00CA61C6" w:rsidP="00D811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  <w:tc>
          <w:tcPr>
            <w:tcW w:w="1772" w:type="dxa"/>
            <w:shd w:val="clear" w:color="auto" w:fill="D9D9D9"/>
          </w:tcPr>
          <w:p w:rsidR="00CA61C6" w:rsidRDefault="00CA61C6" w:rsidP="00D811CC">
            <w:pPr>
              <w:jc w:val="center"/>
              <w:rPr>
                <w:b/>
                <w:bCs/>
              </w:rPr>
            </w:pPr>
          </w:p>
        </w:tc>
        <w:tc>
          <w:tcPr>
            <w:tcW w:w="1774" w:type="dxa"/>
            <w:shd w:val="clear" w:color="auto" w:fill="D9D9D9"/>
          </w:tcPr>
          <w:p w:rsidR="00CA61C6" w:rsidRDefault="00CA61C6" w:rsidP="00D811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</w:tr>
      <w:tr w:rsidR="00CA61C6">
        <w:tc>
          <w:tcPr>
            <w:tcW w:w="649" w:type="dxa"/>
          </w:tcPr>
          <w:p w:rsidR="00CA61C6" w:rsidRDefault="00CA61C6" w:rsidP="00D811CC">
            <w:pPr>
              <w:jc w:val="center"/>
            </w:pPr>
            <w:r>
              <w:t>1</w:t>
            </w:r>
          </w:p>
        </w:tc>
        <w:tc>
          <w:tcPr>
            <w:tcW w:w="3994" w:type="dxa"/>
          </w:tcPr>
          <w:p w:rsidR="00CA61C6" w:rsidRDefault="00CA61C6" w:rsidP="00D811CC">
            <w:r>
              <w:t>Задачи руководителя ОУ.</w:t>
            </w:r>
          </w:p>
        </w:tc>
        <w:tc>
          <w:tcPr>
            <w:tcW w:w="1700" w:type="dxa"/>
          </w:tcPr>
          <w:p w:rsidR="00CA61C6" w:rsidRDefault="00CA61C6" w:rsidP="00D811CC">
            <w:pPr>
              <w:jc w:val="center"/>
            </w:pPr>
            <w:r>
              <w:t>1</w:t>
            </w:r>
          </w:p>
        </w:tc>
        <w:tc>
          <w:tcPr>
            <w:tcW w:w="1772" w:type="dxa"/>
          </w:tcPr>
          <w:p w:rsidR="00CA61C6" w:rsidRDefault="00CA61C6" w:rsidP="00D811CC">
            <w:pPr>
              <w:jc w:val="center"/>
            </w:pPr>
          </w:p>
        </w:tc>
        <w:tc>
          <w:tcPr>
            <w:tcW w:w="1774" w:type="dxa"/>
          </w:tcPr>
          <w:p w:rsidR="00CA61C6" w:rsidRDefault="00CA61C6" w:rsidP="00D811CC">
            <w:pPr>
              <w:jc w:val="center"/>
            </w:pPr>
            <w:r>
              <w:t>1</w:t>
            </w:r>
          </w:p>
        </w:tc>
      </w:tr>
      <w:tr w:rsidR="00CA61C6">
        <w:tc>
          <w:tcPr>
            <w:tcW w:w="649" w:type="dxa"/>
          </w:tcPr>
          <w:p w:rsidR="00CA61C6" w:rsidRDefault="00CA61C6" w:rsidP="00D811CC">
            <w:pPr>
              <w:jc w:val="center"/>
            </w:pPr>
            <w:r>
              <w:t>2</w:t>
            </w:r>
          </w:p>
        </w:tc>
        <w:tc>
          <w:tcPr>
            <w:tcW w:w="3994" w:type="dxa"/>
          </w:tcPr>
          <w:p w:rsidR="00CA61C6" w:rsidRDefault="00CA61C6" w:rsidP="00D811CC">
            <w:r>
              <w:t>Деятельность психолога в ППМС службе.</w:t>
            </w:r>
          </w:p>
        </w:tc>
        <w:tc>
          <w:tcPr>
            <w:tcW w:w="1700" w:type="dxa"/>
          </w:tcPr>
          <w:p w:rsidR="00CA61C6" w:rsidRDefault="00CA61C6" w:rsidP="00D811CC">
            <w:pPr>
              <w:jc w:val="center"/>
            </w:pPr>
            <w:r>
              <w:t>1</w:t>
            </w:r>
          </w:p>
        </w:tc>
        <w:tc>
          <w:tcPr>
            <w:tcW w:w="1772" w:type="dxa"/>
          </w:tcPr>
          <w:p w:rsidR="00CA61C6" w:rsidRDefault="00CA61C6" w:rsidP="00D811CC">
            <w:pPr>
              <w:jc w:val="center"/>
            </w:pPr>
          </w:p>
        </w:tc>
        <w:tc>
          <w:tcPr>
            <w:tcW w:w="1774" w:type="dxa"/>
          </w:tcPr>
          <w:p w:rsidR="00CA61C6" w:rsidRDefault="00CA61C6" w:rsidP="00D811CC">
            <w:pPr>
              <w:jc w:val="center"/>
            </w:pPr>
            <w:r>
              <w:t>1</w:t>
            </w:r>
          </w:p>
        </w:tc>
      </w:tr>
      <w:tr w:rsidR="00CA61C6">
        <w:tc>
          <w:tcPr>
            <w:tcW w:w="649" w:type="dxa"/>
          </w:tcPr>
          <w:p w:rsidR="00CA61C6" w:rsidRDefault="00CA61C6" w:rsidP="00D811CC">
            <w:pPr>
              <w:jc w:val="center"/>
            </w:pPr>
            <w:r>
              <w:t>3</w:t>
            </w:r>
          </w:p>
        </w:tc>
        <w:tc>
          <w:tcPr>
            <w:tcW w:w="3994" w:type="dxa"/>
          </w:tcPr>
          <w:p w:rsidR="00CA61C6" w:rsidRDefault="00CA61C6" w:rsidP="00D811CC">
            <w:r>
              <w:t>Деятельность логопеда, дефектолога  в ППМС службе.</w:t>
            </w:r>
          </w:p>
        </w:tc>
        <w:tc>
          <w:tcPr>
            <w:tcW w:w="1700" w:type="dxa"/>
          </w:tcPr>
          <w:p w:rsidR="00CA61C6" w:rsidRDefault="00CA61C6" w:rsidP="00D811CC">
            <w:pPr>
              <w:jc w:val="center"/>
            </w:pPr>
            <w:r>
              <w:t>1</w:t>
            </w:r>
          </w:p>
        </w:tc>
        <w:tc>
          <w:tcPr>
            <w:tcW w:w="1772" w:type="dxa"/>
          </w:tcPr>
          <w:p w:rsidR="00CA61C6" w:rsidRDefault="00CA61C6" w:rsidP="00D811CC">
            <w:pPr>
              <w:jc w:val="center"/>
            </w:pPr>
          </w:p>
        </w:tc>
        <w:tc>
          <w:tcPr>
            <w:tcW w:w="1774" w:type="dxa"/>
          </w:tcPr>
          <w:p w:rsidR="00CA61C6" w:rsidRDefault="00CA61C6" w:rsidP="00D811CC">
            <w:pPr>
              <w:jc w:val="center"/>
            </w:pPr>
            <w:r>
              <w:t>1</w:t>
            </w:r>
          </w:p>
        </w:tc>
      </w:tr>
      <w:tr w:rsidR="00CA61C6">
        <w:tc>
          <w:tcPr>
            <w:tcW w:w="649" w:type="dxa"/>
          </w:tcPr>
          <w:p w:rsidR="00CA61C6" w:rsidRDefault="00CA61C6" w:rsidP="00D811CC">
            <w:pPr>
              <w:jc w:val="center"/>
            </w:pPr>
            <w:r>
              <w:t>4</w:t>
            </w:r>
          </w:p>
        </w:tc>
        <w:tc>
          <w:tcPr>
            <w:tcW w:w="3994" w:type="dxa"/>
          </w:tcPr>
          <w:p w:rsidR="00CA61C6" w:rsidRDefault="00CA61C6" w:rsidP="00D811CC">
            <w:r>
              <w:t>Деятельность медицинского работника  в ППМС службе.</w:t>
            </w:r>
          </w:p>
        </w:tc>
        <w:tc>
          <w:tcPr>
            <w:tcW w:w="1700" w:type="dxa"/>
          </w:tcPr>
          <w:p w:rsidR="00CA61C6" w:rsidRDefault="00CA61C6" w:rsidP="00D811CC">
            <w:pPr>
              <w:jc w:val="center"/>
            </w:pPr>
            <w:r>
              <w:t>1</w:t>
            </w:r>
          </w:p>
        </w:tc>
        <w:tc>
          <w:tcPr>
            <w:tcW w:w="1772" w:type="dxa"/>
          </w:tcPr>
          <w:p w:rsidR="00CA61C6" w:rsidRDefault="00CA61C6" w:rsidP="00D811CC">
            <w:pPr>
              <w:jc w:val="center"/>
            </w:pPr>
          </w:p>
        </w:tc>
        <w:tc>
          <w:tcPr>
            <w:tcW w:w="1774" w:type="dxa"/>
          </w:tcPr>
          <w:p w:rsidR="00CA61C6" w:rsidRDefault="00CA61C6" w:rsidP="00D811CC">
            <w:pPr>
              <w:jc w:val="center"/>
            </w:pPr>
            <w:r>
              <w:t>1</w:t>
            </w:r>
          </w:p>
        </w:tc>
      </w:tr>
      <w:tr w:rsidR="00CA61C6">
        <w:tc>
          <w:tcPr>
            <w:tcW w:w="649" w:type="dxa"/>
          </w:tcPr>
          <w:p w:rsidR="00CA61C6" w:rsidRDefault="00CA61C6" w:rsidP="00D811CC">
            <w:pPr>
              <w:jc w:val="center"/>
            </w:pPr>
            <w:r>
              <w:t>5</w:t>
            </w:r>
          </w:p>
        </w:tc>
        <w:tc>
          <w:tcPr>
            <w:tcW w:w="3994" w:type="dxa"/>
          </w:tcPr>
          <w:p w:rsidR="00CA61C6" w:rsidRDefault="00CA61C6" w:rsidP="00D811CC">
            <w:r>
              <w:t>Деятельность социального педагога в ППМС службе.</w:t>
            </w:r>
          </w:p>
        </w:tc>
        <w:tc>
          <w:tcPr>
            <w:tcW w:w="1700" w:type="dxa"/>
          </w:tcPr>
          <w:p w:rsidR="00CA61C6" w:rsidRDefault="00CA61C6" w:rsidP="00D811CC">
            <w:pPr>
              <w:jc w:val="center"/>
            </w:pPr>
            <w:r>
              <w:t>1</w:t>
            </w:r>
          </w:p>
        </w:tc>
        <w:tc>
          <w:tcPr>
            <w:tcW w:w="1772" w:type="dxa"/>
          </w:tcPr>
          <w:p w:rsidR="00CA61C6" w:rsidRDefault="00CA61C6" w:rsidP="00D811CC">
            <w:pPr>
              <w:jc w:val="center"/>
            </w:pPr>
          </w:p>
        </w:tc>
        <w:tc>
          <w:tcPr>
            <w:tcW w:w="1774" w:type="dxa"/>
          </w:tcPr>
          <w:p w:rsidR="00CA61C6" w:rsidRDefault="00CA61C6" w:rsidP="00D811CC">
            <w:pPr>
              <w:jc w:val="center"/>
            </w:pPr>
            <w:r>
              <w:t>1</w:t>
            </w:r>
          </w:p>
        </w:tc>
      </w:tr>
      <w:tr w:rsidR="00CA61C6">
        <w:tc>
          <w:tcPr>
            <w:tcW w:w="649" w:type="dxa"/>
          </w:tcPr>
          <w:p w:rsidR="00CA61C6" w:rsidRDefault="00CA61C6" w:rsidP="00D811CC">
            <w:pPr>
              <w:jc w:val="center"/>
            </w:pPr>
            <w:r>
              <w:t>6.</w:t>
            </w:r>
          </w:p>
        </w:tc>
        <w:tc>
          <w:tcPr>
            <w:tcW w:w="3994" w:type="dxa"/>
          </w:tcPr>
          <w:p w:rsidR="00CA61C6" w:rsidRDefault="00CA61C6" w:rsidP="00D811CC">
            <w:r>
              <w:t>Деятельность учителя, воспитателя в ППМС службе.</w:t>
            </w:r>
          </w:p>
        </w:tc>
        <w:tc>
          <w:tcPr>
            <w:tcW w:w="1700" w:type="dxa"/>
          </w:tcPr>
          <w:p w:rsidR="00CA61C6" w:rsidRDefault="00CA61C6" w:rsidP="00D811CC">
            <w:pPr>
              <w:jc w:val="center"/>
            </w:pPr>
            <w:r>
              <w:t>1</w:t>
            </w:r>
          </w:p>
        </w:tc>
        <w:tc>
          <w:tcPr>
            <w:tcW w:w="1772" w:type="dxa"/>
          </w:tcPr>
          <w:p w:rsidR="00CA61C6" w:rsidRDefault="00CA61C6" w:rsidP="00D811CC">
            <w:pPr>
              <w:jc w:val="center"/>
            </w:pPr>
          </w:p>
        </w:tc>
        <w:tc>
          <w:tcPr>
            <w:tcW w:w="1774" w:type="dxa"/>
          </w:tcPr>
          <w:p w:rsidR="00CA61C6" w:rsidRDefault="00CA61C6" w:rsidP="00D811CC">
            <w:pPr>
              <w:jc w:val="center"/>
            </w:pPr>
            <w:r>
              <w:t>1</w:t>
            </w:r>
          </w:p>
        </w:tc>
      </w:tr>
      <w:tr w:rsidR="00CA61C6">
        <w:tc>
          <w:tcPr>
            <w:tcW w:w="4643" w:type="dxa"/>
            <w:gridSpan w:val="2"/>
            <w:shd w:val="clear" w:color="auto" w:fill="D9D9D9"/>
          </w:tcPr>
          <w:p w:rsidR="00CA61C6" w:rsidRDefault="00CA61C6" w:rsidP="00D811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Тренинг коммуникативного взаимодействия в профессиональной группе</w:t>
            </w:r>
          </w:p>
        </w:tc>
        <w:tc>
          <w:tcPr>
            <w:tcW w:w="1700" w:type="dxa"/>
            <w:shd w:val="clear" w:color="auto" w:fill="D9D9D9"/>
          </w:tcPr>
          <w:p w:rsidR="00CA61C6" w:rsidRDefault="00CA61C6" w:rsidP="00D811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</w:t>
            </w:r>
          </w:p>
        </w:tc>
        <w:tc>
          <w:tcPr>
            <w:tcW w:w="1772" w:type="dxa"/>
            <w:shd w:val="clear" w:color="auto" w:fill="D9D9D9"/>
          </w:tcPr>
          <w:p w:rsidR="00CA61C6" w:rsidRDefault="00CA61C6" w:rsidP="00D811CC">
            <w:pPr>
              <w:jc w:val="center"/>
              <w:rPr>
                <w:b/>
                <w:bCs/>
              </w:rPr>
            </w:pPr>
          </w:p>
        </w:tc>
        <w:tc>
          <w:tcPr>
            <w:tcW w:w="1774" w:type="dxa"/>
            <w:shd w:val="clear" w:color="auto" w:fill="D9D9D9"/>
          </w:tcPr>
          <w:p w:rsidR="00CA61C6" w:rsidRDefault="00CA61C6" w:rsidP="00D811CC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</w:t>
            </w:r>
          </w:p>
        </w:tc>
      </w:tr>
    </w:tbl>
    <w:p w:rsidR="00CA61C6" w:rsidRDefault="00CA61C6"/>
    <w:sectPr w:rsidR="00CA61C6" w:rsidSect="00D95E32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D2003C"/>
    <w:multiLevelType w:val="hybridMultilevel"/>
    <w:tmpl w:val="691A9A6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9C71B41"/>
    <w:multiLevelType w:val="hybridMultilevel"/>
    <w:tmpl w:val="C2663F1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59A079A"/>
    <w:multiLevelType w:val="hybridMultilevel"/>
    <w:tmpl w:val="A33A7CF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95E32"/>
    <w:rsid w:val="000450B4"/>
    <w:rsid w:val="00102541"/>
    <w:rsid w:val="0010375E"/>
    <w:rsid w:val="001C1855"/>
    <w:rsid w:val="0022775C"/>
    <w:rsid w:val="002762EC"/>
    <w:rsid w:val="002C6315"/>
    <w:rsid w:val="002D47AC"/>
    <w:rsid w:val="0050767D"/>
    <w:rsid w:val="00526ED9"/>
    <w:rsid w:val="00531BAC"/>
    <w:rsid w:val="0055597F"/>
    <w:rsid w:val="00681293"/>
    <w:rsid w:val="007C4CE4"/>
    <w:rsid w:val="00817813"/>
    <w:rsid w:val="00973F73"/>
    <w:rsid w:val="00CA61C6"/>
    <w:rsid w:val="00D811CC"/>
    <w:rsid w:val="00D95E32"/>
    <w:rsid w:val="00E812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5E32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D95E32"/>
    <w:pPr>
      <w:jc w:val="both"/>
    </w:pPr>
    <w:rPr>
      <w:b/>
      <w:bCs/>
      <w:i/>
      <w:iCs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D95E32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ListParagraph">
    <w:name w:val="List Paragraph"/>
    <w:basedOn w:val="Normal"/>
    <w:uiPriority w:val="99"/>
    <w:qFormat/>
    <w:rsid w:val="00D95E32"/>
    <w:pPr>
      <w:spacing w:before="100" w:beforeAutospacing="1" w:after="100" w:afterAutospacing="1"/>
      <w:ind w:left="720"/>
      <w:jc w:val="both"/>
    </w:pPr>
    <w:rPr>
      <w:rFonts w:ascii="Calibri" w:eastAsia="Calibri" w:hAnsi="Calibri" w:cs="Calibri"/>
      <w:sz w:val="22"/>
      <w:szCs w:val="22"/>
      <w:lang w:eastAsia="en-US"/>
    </w:rPr>
  </w:style>
  <w:style w:type="paragraph" w:styleId="BodyTextIndent">
    <w:name w:val="Body Text Indent"/>
    <w:basedOn w:val="Normal"/>
    <w:link w:val="BodyTextIndentChar"/>
    <w:uiPriority w:val="99"/>
    <w:rsid w:val="00D95E32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D95E32"/>
    <w:rPr>
      <w:rFonts w:ascii="Times New Roman" w:hAnsi="Times New Roman" w:cs="Times New Roman"/>
      <w:sz w:val="24"/>
      <w:szCs w:val="24"/>
      <w:lang w:eastAsia="ru-RU"/>
    </w:rPr>
  </w:style>
  <w:style w:type="paragraph" w:styleId="Title">
    <w:name w:val="Title"/>
    <w:basedOn w:val="Normal"/>
    <w:link w:val="TitleChar1"/>
    <w:uiPriority w:val="99"/>
    <w:qFormat/>
    <w:locked/>
    <w:rsid w:val="002D47AC"/>
    <w:pPr>
      <w:jc w:val="center"/>
    </w:pPr>
    <w:rPr>
      <w:rFonts w:eastAsia="Calibri"/>
      <w:b/>
      <w:bCs/>
    </w:rPr>
  </w:style>
  <w:style w:type="character" w:customStyle="1" w:styleId="TitleChar">
    <w:name w:val="Title Char"/>
    <w:basedOn w:val="DefaultParagraphFont"/>
    <w:link w:val="Title"/>
    <w:uiPriority w:val="10"/>
    <w:rsid w:val="000669FD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TitleChar1">
    <w:name w:val="Title Char1"/>
    <w:link w:val="Title"/>
    <w:uiPriority w:val="99"/>
    <w:locked/>
    <w:rsid w:val="002D47AC"/>
    <w:rPr>
      <w:b/>
      <w:bCs/>
      <w:sz w:val="24"/>
      <w:szCs w:val="24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3</Pages>
  <Words>501</Words>
  <Characters>2861</Characters>
  <Application>Microsoft Office Outlook</Application>
  <DocSecurity>0</DocSecurity>
  <Lines>0</Lines>
  <Paragraphs>0</Paragraphs>
  <ScaleCrop>false</ScaleCrop>
  <Company>ГОУ РК ЦДК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Замдир</dc:creator>
  <cp:keywords/>
  <dc:description/>
  <cp:lastModifiedBy>Смирнова</cp:lastModifiedBy>
  <cp:revision>3</cp:revision>
  <dcterms:created xsi:type="dcterms:W3CDTF">2012-10-17T11:14:00Z</dcterms:created>
  <dcterms:modified xsi:type="dcterms:W3CDTF">2013-01-15T12:13:00Z</dcterms:modified>
</cp:coreProperties>
</file>